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4A106" w14:textId="77777777" w:rsidR="004B6049" w:rsidRDefault="003F0092" w:rsidP="003F0092">
      <w:pPr>
        <w:tabs>
          <w:tab w:val="left" w:pos="0"/>
        </w:tabs>
        <w:spacing w:line="276" w:lineRule="auto"/>
        <w:jc w:val="center"/>
        <w:rPr>
          <w:rFonts w:ascii="Calibri" w:hAnsi="Calibri" w:cs="Calibri"/>
          <w:b/>
          <w:bCs/>
          <w:sz w:val="22"/>
          <w:szCs w:val="22"/>
        </w:rPr>
      </w:pPr>
      <w:r w:rsidRPr="004B6049">
        <w:rPr>
          <w:rFonts w:ascii="Calibri" w:hAnsi="Calibri" w:cs="Calibri"/>
          <w:b/>
          <w:bCs/>
          <w:sz w:val="22"/>
          <w:szCs w:val="22"/>
        </w:rPr>
        <w:t>INFORMATIVA SULLA SALUTE E SICUREZZA NEL LAVORO AGILE</w:t>
      </w:r>
    </w:p>
    <w:p w14:paraId="1944629F" w14:textId="49ACD272" w:rsidR="003F0092" w:rsidRPr="004B6049" w:rsidRDefault="5C31AABA" w:rsidP="003F0092">
      <w:pPr>
        <w:tabs>
          <w:tab w:val="left" w:pos="0"/>
        </w:tabs>
        <w:spacing w:line="276" w:lineRule="auto"/>
        <w:jc w:val="center"/>
        <w:rPr>
          <w:rFonts w:ascii="Calibri" w:hAnsi="Calibri" w:cs="Calibri"/>
          <w:b/>
          <w:bCs/>
          <w:sz w:val="22"/>
          <w:szCs w:val="22"/>
        </w:rPr>
      </w:pPr>
      <w:r w:rsidRPr="463E577D">
        <w:rPr>
          <w:rFonts w:ascii="Calibri" w:hAnsi="Calibri" w:cs="Calibri"/>
          <w:b/>
          <w:bCs/>
          <w:sz w:val="22"/>
          <w:szCs w:val="22"/>
        </w:rPr>
        <w:t>ai sensi dell’art. 22, comma 1, L. n. 81/2017 e dell’art. 3, comma 7-</w:t>
      </w:r>
      <w:r w:rsidRPr="463E577D">
        <w:rPr>
          <w:rFonts w:ascii="Calibri" w:hAnsi="Calibri" w:cs="Calibri"/>
          <w:b/>
          <w:bCs/>
          <w:i/>
          <w:iCs/>
          <w:sz w:val="22"/>
          <w:szCs w:val="22"/>
        </w:rPr>
        <w:t>bis</w:t>
      </w:r>
      <w:r w:rsidRPr="463E577D">
        <w:rPr>
          <w:rFonts w:ascii="Calibri" w:hAnsi="Calibri" w:cs="Calibri"/>
          <w:b/>
          <w:bCs/>
          <w:sz w:val="22"/>
          <w:szCs w:val="22"/>
        </w:rPr>
        <w:t>, D.lgs. n. 81/200</w:t>
      </w:r>
      <w:r w:rsidR="2D263E46" w:rsidRPr="463E577D">
        <w:rPr>
          <w:rFonts w:ascii="Calibri" w:hAnsi="Calibri" w:cs="Calibri"/>
          <w:b/>
          <w:bCs/>
          <w:sz w:val="22"/>
          <w:szCs w:val="22"/>
        </w:rPr>
        <w:t>8</w:t>
      </w:r>
    </w:p>
    <w:p w14:paraId="6F882E1F" w14:textId="77777777" w:rsidR="003F0092" w:rsidRPr="004B6049" w:rsidDel="00415630" w:rsidRDefault="003F0092" w:rsidP="003F0092">
      <w:pPr>
        <w:tabs>
          <w:tab w:val="left" w:pos="0"/>
        </w:tabs>
        <w:spacing w:line="276" w:lineRule="auto"/>
        <w:jc w:val="both"/>
        <w:rPr>
          <w:rFonts w:ascii="Calibri" w:hAnsi="Calibri" w:cs="Calibri"/>
          <w:sz w:val="22"/>
          <w:szCs w:val="22"/>
        </w:rPr>
      </w:pPr>
    </w:p>
    <w:p w14:paraId="565E5C96" w14:textId="77777777" w:rsidR="003F0092" w:rsidRPr="004B6049" w:rsidRDefault="003F0092" w:rsidP="003F0092">
      <w:pPr>
        <w:tabs>
          <w:tab w:val="left" w:pos="0"/>
        </w:tabs>
        <w:spacing w:line="276" w:lineRule="auto"/>
        <w:jc w:val="both"/>
        <w:rPr>
          <w:rFonts w:ascii="Calibri" w:hAnsi="Calibri" w:cs="Calibri"/>
          <w:sz w:val="22"/>
          <w:szCs w:val="22"/>
        </w:rPr>
      </w:pPr>
      <w:r w:rsidRPr="004B6049">
        <w:rPr>
          <w:rFonts w:ascii="Calibri" w:hAnsi="Calibri" w:cs="Calibri"/>
          <w:sz w:val="22"/>
          <w:szCs w:val="22"/>
        </w:rPr>
        <w:tab/>
      </w:r>
      <w:r w:rsidRPr="004B6049">
        <w:rPr>
          <w:rFonts w:ascii="Calibri" w:hAnsi="Calibri" w:cs="Calibri"/>
          <w:sz w:val="22"/>
          <w:szCs w:val="22"/>
        </w:rPr>
        <w:tab/>
      </w:r>
      <w:r w:rsidRPr="004B6049">
        <w:rPr>
          <w:rFonts w:ascii="Calibri" w:hAnsi="Calibri" w:cs="Calibri"/>
          <w:sz w:val="22"/>
          <w:szCs w:val="22"/>
        </w:rPr>
        <w:tab/>
      </w:r>
      <w:r w:rsidRPr="004B6049">
        <w:rPr>
          <w:rFonts w:ascii="Calibri" w:hAnsi="Calibri" w:cs="Calibri"/>
          <w:sz w:val="22"/>
          <w:szCs w:val="22"/>
        </w:rPr>
        <w:tab/>
      </w:r>
      <w:r w:rsidRPr="004B6049">
        <w:rPr>
          <w:rFonts w:ascii="Calibri" w:hAnsi="Calibri" w:cs="Calibri"/>
          <w:sz w:val="22"/>
          <w:szCs w:val="22"/>
        </w:rPr>
        <w:tab/>
      </w:r>
      <w:r w:rsidRPr="004B6049">
        <w:rPr>
          <w:rFonts w:ascii="Calibri" w:hAnsi="Calibri" w:cs="Calibri"/>
          <w:sz w:val="22"/>
          <w:szCs w:val="22"/>
        </w:rPr>
        <w:tab/>
      </w:r>
    </w:p>
    <w:p w14:paraId="7D12D41C" w14:textId="77777777" w:rsidR="003F0092" w:rsidRPr="004B6049" w:rsidRDefault="003F0092" w:rsidP="003F0092">
      <w:pPr>
        <w:tabs>
          <w:tab w:val="left" w:pos="0"/>
        </w:tabs>
        <w:spacing w:line="276" w:lineRule="auto"/>
        <w:jc w:val="both"/>
        <w:rPr>
          <w:rFonts w:ascii="Calibri" w:hAnsi="Calibri" w:cs="Calibri"/>
          <w:b/>
          <w:bCs/>
          <w:sz w:val="22"/>
          <w:szCs w:val="22"/>
        </w:rPr>
      </w:pPr>
      <w:r w:rsidRPr="004B6049">
        <w:rPr>
          <w:rFonts w:ascii="Calibri" w:hAnsi="Calibri" w:cs="Calibri"/>
          <w:b/>
          <w:bCs/>
          <w:sz w:val="22"/>
          <w:szCs w:val="22"/>
        </w:rPr>
        <w:t xml:space="preserve">        </w:t>
      </w:r>
    </w:p>
    <w:p w14:paraId="56602C68" w14:textId="77777777" w:rsidR="003F0092" w:rsidRPr="004B6049" w:rsidRDefault="003F0092" w:rsidP="003F0092">
      <w:pPr>
        <w:tabs>
          <w:tab w:val="left" w:pos="0"/>
        </w:tabs>
        <w:spacing w:line="276" w:lineRule="auto"/>
        <w:jc w:val="right"/>
        <w:rPr>
          <w:rFonts w:ascii="Calibri" w:hAnsi="Calibri" w:cs="Calibri"/>
          <w:b/>
          <w:bCs/>
          <w:sz w:val="22"/>
          <w:szCs w:val="22"/>
        </w:rPr>
      </w:pPr>
      <w:r w:rsidRPr="004B6049">
        <w:rPr>
          <w:rFonts w:ascii="Calibri" w:hAnsi="Calibri" w:cs="Calibri"/>
          <w:b/>
          <w:bCs/>
          <w:sz w:val="22"/>
          <w:szCs w:val="22"/>
        </w:rPr>
        <w:tab/>
      </w:r>
      <w:r w:rsidRPr="004B6049">
        <w:rPr>
          <w:rFonts w:ascii="Calibri" w:hAnsi="Calibri" w:cs="Calibri"/>
          <w:b/>
          <w:bCs/>
          <w:sz w:val="22"/>
          <w:szCs w:val="22"/>
        </w:rPr>
        <w:tab/>
      </w:r>
      <w:r w:rsidRPr="004B6049">
        <w:rPr>
          <w:rFonts w:ascii="Calibri" w:hAnsi="Calibri" w:cs="Calibri"/>
          <w:b/>
          <w:bCs/>
          <w:sz w:val="22"/>
          <w:szCs w:val="22"/>
        </w:rPr>
        <w:tab/>
      </w:r>
      <w:r w:rsidRPr="004B6049">
        <w:rPr>
          <w:rFonts w:ascii="Calibri" w:hAnsi="Calibri" w:cs="Calibri"/>
          <w:b/>
          <w:bCs/>
          <w:sz w:val="22"/>
          <w:szCs w:val="22"/>
        </w:rPr>
        <w:tab/>
      </w:r>
      <w:r w:rsidRPr="004B6049">
        <w:rPr>
          <w:rFonts w:ascii="Calibri" w:hAnsi="Calibri" w:cs="Calibri"/>
          <w:b/>
          <w:bCs/>
          <w:sz w:val="22"/>
          <w:szCs w:val="22"/>
        </w:rPr>
        <w:tab/>
      </w:r>
      <w:r w:rsidRPr="004B6049">
        <w:rPr>
          <w:rFonts w:ascii="Calibri" w:hAnsi="Calibri" w:cs="Calibri"/>
          <w:b/>
          <w:bCs/>
          <w:sz w:val="22"/>
          <w:szCs w:val="22"/>
        </w:rPr>
        <w:tab/>
        <w:t xml:space="preserve">                        Al lavoratore_____________</w:t>
      </w:r>
    </w:p>
    <w:p w14:paraId="429483E6" w14:textId="77777777" w:rsidR="003F0092" w:rsidRPr="004B6049" w:rsidRDefault="003F0092" w:rsidP="003F0092">
      <w:pPr>
        <w:tabs>
          <w:tab w:val="left" w:pos="0"/>
        </w:tabs>
        <w:spacing w:line="276" w:lineRule="auto"/>
        <w:jc w:val="right"/>
        <w:rPr>
          <w:rFonts w:ascii="Calibri" w:hAnsi="Calibri" w:cs="Calibri"/>
          <w:b/>
          <w:bCs/>
          <w:sz w:val="22"/>
          <w:szCs w:val="22"/>
        </w:rPr>
      </w:pPr>
      <w:r w:rsidRPr="004B6049">
        <w:rPr>
          <w:rFonts w:ascii="Calibri" w:hAnsi="Calibri" w:cs="Calibri"/>
          <w:b/>
          <w:bCs/>
          <w:sz w:val="22"/>
          <w:szCs w:val="22"/>
        </w:rPr>
        <w:tab/>
      </w:r>
      <w:r w:rsidRPr="004B6049">
        <w:rPr>
          <w:rFonts w:ascii="Calibri" w:hAnsi="Calibri" w:cs="Calibri"/>
          <w:b/>
          <w:bCs/>
          <w:sz w:val="22"/>
          <w:szCs w:val="22"/>
        </w:rPr>
        <w:tab/>
        <w:t xml:space="preserve">     Al/Ai Rappresentante/ dei lavoratori per la sicurezza (RLS) </w:t>
      </w:r>
    </w:p>
    <w:p w14:paraId="5694DA88" w14:textId="77777777" w:rsidR="003F0092" w:rsidRPr="004B6049" w:rsidRDefault="003F0092" w:rsidP="003F0092">
      <w:pPr>
        <w:tabs>
          <w:tab w:val="left" w:pos="0"/>
        </w:tabs>
        <w:spacing w:line="276" w:lineRule="auto"/>
        <w:jc w:val="right"/>
        <w:rPr>
          <w:rFonts w:ascii="Calibri" w:hAnsi="Calibri" w:cs="Calibri"/>
          <w:b/>
          <w:bCs/>
          <w:sz w:val="22"/>
          <w:szCs w:val="22"/>
        </w:rPr>
      </w:pPr>
    </w:p>
    <w:p w14:paraId="2790744A" w14:textId="77777777" w:rsidR="003F0092" w:rsidRPr="004B6049" w:rsidRDefault="003F0092" w:rsidP="003F0092">
      <w:pPr>
        <w:tabs>
          <w:tab w:val="left" w:pos="0"/>
        </w:tabs>
        <w:spacing w:line="276" w:lineRule="auto"/>
        <w:jc w:val="both"/>
        <w:rPr>
          <w:rFonts w:ascii="Calibri" w:hAnsi="Calibri" w:cs="Calibri"/>
          <w:b/>
          <w:bCs/>
          <w:sz w:val="22"/>
          <w:szCs w:val="22"/>
        </w:rPr>
      </w:pPr>
    </w:p>
    <w:p w14:paraId="6BCA0F66" w14:textId="77777777" w:rsidR="003F0092" w:rsidRPr="004B6049" w:rsidRDefault="003F0092" w:rsidP="003F0092">
      <w:pPr>
        <w:tabs>
          <w:tab w:val="left" w:pos="0"/>
        </w:tabs>
        <w:spacing w:line="276" w:lineRule="auto"/>
        <w:jc w:val="both"/>
        <w:rPr>
          <w:rFonts w:ascii="Calibri" w:hAnsi="Calibri" w:cs="Calibri"/>
          <w:b/>
          <w:bCs/>
          <w:sz w:val="22"/>
          <w:szCs w:val="22"/>
        </w:rPr>
      </w:pPr>
      <w:r w:rsidRPr="004B6049">
        <w:rPr>
          <w:rFonts w:ascii="Calibri" w:hAnsi="Calibri" w:cs="Calibri"/>
          <w:b/>
          <w:bCs/>
          <w:sz w:val="22"/>
          <w:szCs w:val="22"/>
        </w:rPr>
        <w:t>Oggetto: informativa sulla sicurezza dei lavoratori in lavoro agile (articolo 22, comma 1, della legge n. 81/2017 e articolo 3, comma 7-</w:t>
      </w:r>
      <w:r w:rsidRPr="004B6049">
        <w:rPr>
          <w:rFonts w:ascii="Calibri" w:hAnsi="Calibri" w:cs="Calibri"/>
          <w:b/>
          <w:bCs/>
          <w:i/>
          <w:iCs/>
          <w:sz w:val="22"/>
          <w:szCs w:val="22"/>
        </w:rPr>
        <w:t>bis</w:t>
      </w:r>
      <w:r w:rsidRPr="004B6049">
        <w:rPr>
          <w:rFonts w:ascii="Calibri" w:hAnsi="Calibri" w:cs="Calibri"/>
          <w:b/>
          <w:bCs/>
          <w:sz w:val="22"/>
          <w:szCs w:val="22"/>
        </w:rPr>
        <w:t>, D.lgs. n. 81/2008)</w:t>
      </w:r>
    </w:p>
    <w:p w14:paraId="41BDB810" w14:textId="643CAD86" w:rsidR="003F0092" w:rsidRPr="004B6049" w:rsidRDefault="00C87C6D" w:rsidP="00C87C6D">
      <w:pPr>
        <w:tabs>
          <w:tab w:val="left" w:pos="0"/>
          <w:tab w:val="left" w:pos="7632"/>
        </w:tabs>
        <w:spacing w:line="276" w:lineRule="auto"/>
        <w:jc w:val="both"/>
        <w:rPr>
          <w:rFonts w:ascii="Calibri" w:hAnsi="Calibri" w:cs="Calibri"/>
          <w:b/>
          <w:bCs/>
          <w:sz w:val="22"/>
          <w:szCs w:val="22"/>
        </w:rPr>
      </w:pPr>
      <w:r>
        <w:rPr>
          <w:rFonts w:ascii="Calibri" w:hAnsi="Calibri" w:cs="Calibri"/>
          <w:b/>
          <w:bCs/>
          <w:sz w:val="22"/>
          <w:szCs w:val="22"/>
        </w:rPr>
        <w:tab/>
      </w:r>
    </w:p>
    <w:p w14:paraId="264B08F8" w14:textId="77777777" w:rsidR="003F0092" w:rsidRPr="004B6049" w:rsidRDefault="003F0092" w:rsidP="009025BC">
      <w:pPr>
        <w:keepNext/>
        <w:tabs>
          <w:tab w:val="left" w:pos="0"/>
        </w:tabs>
        <w:spacing w:before="120" w:after="120"/>
        <w:jc w:val="center"/>
        <w:rPr>
          <w:rFonts w:ascii="Calibri" w:eastAsia="Calibri" w:hAnsi="Calibri" w:cs="Calibri"/>
          <w:sz w:val="22"/>
          <w:szCs w:val="22"/>
        </w:rPr>
      </w:pPr>
      <w:r w:rsidRPr="004B6049">
        <w:rPr>
          <w:rFonts w:ascii="Calibri" w:hAnsi="Calibri" w:cs="Calibri"/>
          <w:b/>
          <w:bCs/>
          <w:sz w:val="22"/>
          <w:szCs w:val="22"/>
        </w:rPr>
        <w:t>Avvertenze generali e riferimenti normativi rilevanti</w:t>
      </w:r>
    </w:p>
    <w:p w14:paraId="062298E8" w14:textId="57CFA433" w:rsidR="71344773" w:rsidRPr="004B6049" w:rsidRDefault="1A680E32" w:rsidP="71344773">
      <w:pPr>
        <w:tabs>
          <w:tab w:val="left" w:pos="0"/>
        </w:tabs>
        <w:spacing w:line="276" w:lineRule="auto"/>
        <w:jc w:val="both"/>
        <w:rPr>
          <w:rFonts w:ascii="Calibri" w:hAnsi="Calibri" w:cs="Calibri"/>
          <w:b/>
          <w:bCs/>
          <w:sz w:val="22"/>
          <w:szCs w:val="22"/>
        </w:rPr>
      </w:pPr>
      <w:r w:rsidRPr="463E577D">
        <w:rPr>
          <w:rFonts w:ascii="Calibri" w:hAnsi="Calibri" w:cs="Calibri"/>
          <w:sz w:val="22"/>
          <w:szCs w:val="22"/>
        </w:rPr>
        <w:t>Si informa il lavoratore (_____</w:t>
      </w:r>
      <w:r w:rsidR="44C6B54F" w:rsidRPr="463E577D">
        <w:rPr>
          <w:rFonts w:ascii="Calibri" w:hAnsi="Calibri" w:cs="Calibri"/>
          <w:sz w:val="22"/>
          <w:szCs w:val="22"/>
        </w:rPr>
        <w:t>___________</w:t>
      </w:r>
      <w:r w:rsidRPr="463E577D">
        <w:rPr>
          <w:rFonts w:ascii="Calibri" w:hAnsi="Calibri" w:cs="Calibri"/>
          <w:sz w:val="22"/>
          <w:szCs w:val="22"/>
        </w:rPr>
        <w:t>____) degli obblighi e dei diritti previsti dalla legge del 22 maggio 2017, n. 81 e dal decreto legislativo del 9 aprile 2008, n. 81.</w:t>
      </w:r>
    </w:p>
    <w:p w14:paraId="51F0576D" w14:textId="7754A354" w:rsidR="003F0092" w:rsidRPr="004B6049" w:rsidRDefault="003F0092" w:rsidP="009025BC">
      <w:pPr>
        <w:keepNext/>
        <w:tabs>
          <w:tab w:val="left" w:pos="0"/>
        </w:tabs>
        <w:spacing w:before="120" w:after="120"/>
        <w:jc w:val="both"/>
        <w:rPr>
          <w:rFonts w:ascii="Calibri" w:hAnsi="Calibri" w:cs="Calibri"/>
          <w:b/>
          <w:bCs/>
          <w:sz w:val="22"/>
          <w:szCs w:val="22"/>
        </w:rPr>
      </w:pPr>
      <w:r w:rsidRPr="004B6049">
        <w:rPr>
          <w:rFonts w:ascii="Calibri" w:hAnsi="Calibri" w:cs="Calibri"/>
          <w:b/>
          <w:bCs/>
          <w:sz w:val="22"/>
          <w:szCs w:val="22"/>
        </w:rPr>
        <w:t>Sicurezza sul lavoro (art. 22 L. n. 81/2017)</w:t>
      </w:r>
    </w:p>
    <w:p w14:paraId="0C56C220" w14:textId="77777777" w:rsidR="003F0092" w:rsidRPr="004B6049" w:rsidRDefault="003F0092" w:rsidP="003F0092">
      <w:pPr>
        <w:tabs>
          <w:tab w:val="left" w:pos="0"/>
        </w:tabs>
        <w:spacing w:line="276" w:lineRule="auto"/>
        <w:jc w:val="both"/>
        <w:rPr>
          <w:rFonts w:ascii="Calibri" w:hAnsi="Calibri" w:cs="Calibri"/>
          <w:sz w:val="22"/>
          <w:szCs w:val="22"/>
        </w:rPr>
      </w:pPr>
      <w:r w:rsidRPr="004B6049">
        <w:rPr>
          <w:rFonts w:ascii="Calibri" w:hAnsi="Calibri" w:cs="Calibri"/>
          <w:sz w:val="22"/>
          <w:szCs w:val="22"/>
        </w:rPr>
        <w:t xml:space="preserve">1. Il datore di lavoro garantisce la salute e la sicurezza del lavoratore, che svolge la prestazione in modalità di lavoro agile, e a tal fine consegna al lavoratore e al rappresentante dei lavoratori per la sicurezza, con cadenza almeno annuale, un'informativa scritta, nella quale sono individuati i rischi generali e i rischi specifici connessi alla particolare modalità di esecuzione del rapporto di lavoro. </w:t>
      </w:r>
    </w:p>
    <w:p w14:paraId="7761EAB6" w14:textId="77777777" w:rsidR="003F0092" w:rsidRPr="004B6049" w:rsidRDefault="70EFB5E3" w:rsidP="003F0092">
      <w:pPr>
        <w:tabs>
          <w:tab w:val="left" w:pos="0"/>
        </w:tabs>
        <w:spacing w:line="276" w:lineRule="auto"/>
        <w:jc w:val="both"/>
        <w:rPr>
          <w:rFonts w:ascii="Calibri" w:hAnsi="Calibri" w:cs="Calibri"/>
          <w:sz w:val="22"/>
          <w:szCs w:val="22"/>
        </w:rPr>
      </w:pPr>
      <w:r w:rsidRPr="004B6049">
        <w:rPr>
          <w:rFonts w:ascii="Calibri" w:hAnsi="Calibri" w:cs="Calibri"/>
          <w:sz w:val="22"/>
          <w:szCs w:val="22"/>
        </w:rPr>
        <w:t>2. Il lavoratore è tenuto a cooperare all'attuazione delle misure di prevenzione predisposte dal datore di lavoro per fronteggiare i rischi connessi all'esecuzione della prestazione all'esterno dei locali aziendali.</w:t>
      </w:r>
    </w:p>
    <w:p w14:paraId="027644F4" w14:textId="62B5E665" w:rsidR="003F0092" w:rsidRPr="004B6049" w:rsidRDefault="003F0092" w:rsidP="009025BC">
      <w:pPr>
        <w:keepNext/>
        <w:tabs>
          <w:tab w:val="left" w:pos="0"/>
        </w:tabs>
        <w:spacing w:before="120" w:after="120"/>
        <w:jc w:val="both"/>
        <w:rPr>
          <w:rFonts w:ascii="Calibri" w:hAnsi="Calibri" w:cs="Calibri"/>
          <w:b/>
          <w:bCs/>
          <w:sz w:val="22"/>
          <w:szCs w:val="22"/>
        </w:rPr>
      </w:pPr>
      <w:r w:rsidRPr="004B6049">
        <w:rPr>
          <w:rFonts w:ascii="Calibri" w:hAnsi="Calibri" w:cs="Calibri"/>
          <w:b/>
          <w:bCs/>
          <w:sz w:val="22"/>
          <w:szCs w:val="22"/>
        </w:rPr>
        <w:t>Obblighi del datore di lavoro (art. 3, c. 7-</w:t>
      </w:r>
      <w:r w:rsidRPr="004B6049">
        <w:rPr>
          <w:rFonts w:ascii="Calibri" w:hAnsi="Calibri" w:cs="Calibri"/>
          <w:b/>
          <w:bCs/>
          <w:i/>
          <w:iCs/>
          <w:sz w:val="22"/>
          <w:szCs w:val="22"/>
        </w:rPr>
        <w:t>bis</w:t>
      </w:r>
      <w:r w:rsidRPr="004B6049">
        <w:rPr>
          <w:rFonts w:ascii="Calibri" w:hAnsi="Calibri" w:cs="Calibri"/>
          <w:b/>
          <w:bCs/>
          <w:sz w:val="22"/>
          <w:szCs w:val="22"/>
        </w:rPr>
        <w:t xml:space="preserve"> </w:t>
      </w:r>
      <w:r w:rsidR="009025BC">
        <w:rPr>
          <w:rFonts w:ascii="Calibri" w:hAnsi="Calibri" w:cs="Calibri"/>
          <w:b/>
          <w:bCs/>
          <w:sz w:val="22"/>
          <w:szCs w:val="22"/>
        </w:rPr>
        <w:t>D.lgs</w:t>
      </w:r>
      <w:r w:rsidRPr="004B6049">
        <w:rPr>
          <w:rFonts w:ascii="Calibri" w:hAnsi="Calibri" w:cs="Calibri"/>
          <w:b/>
          <w:bCs/>
          <w:sz w:val="22"/>
          <w:szCs w:val="22"/>
        </w:rPr>
        <w:t>. n. 81/2008)</w:t>
      </w:r>
    </w:p>
    <w:p w14:paraId="0E3FE96F" w14:textId="77777777" w:rsidR="003F0092" w:rsidRPr="004B6049" w:rsidRDefault="003F0092" w:rsidP="003F0092">
      <w:pPr>
        <w:tabs>
          <w:tab w:val="left" w:pos="0"/>
        </w:tabs>
        <w:spacing w:line="276" w:lineRule="auto"/>
        <w:jc w:val="both"/>
        <w:rPr>
          <w:rFonts w:ascii="Calibri" w:hAnsi="Calibri" w:cs="Calibri"/>
          <w:sz w:val="22"/>
          <w:szCs w:val="22"/>
        </w:rPr>
      </w:pPr>
      <w:r w:rsidRPr="004B6049">
        <w:rPr>
          <w:rFonts w:ascii="Calibri" w:hAnsi="Calibri" w:cs="Calibri"/>
          <w:sz w:val="22"/>
          <w:szCs w:val="22"/>
        </w:rPr>
        <w:t>Per l'attività lavorativa prestata con modalità di lavoro agile in ambienti di lavoro che non rientrano nella disponibilità giuridica del datore di lavoro, l'assolvimento di tutti gli obblighi di sicurezza compatibili con tale modalità di lavoro, in particolare di quelli che attengono all'utilizzo dei videoterminali, è assicurato dal datore di lavoro mediante la consegna al lavoratore e al rappresentante dei lavoratori per la sicurezza, con cadenza almeno annuale, di un'informativa scritta nella quale sono individuati i rischi generali e i rischi specifici connessi alla particolare modalità di esecuzione del rapporto di lavoro, fermo restando l'obbligo del lavoratore di cooperare all'attuazione delle misure di prevenzione predisposte dal datore di lavoro per fronteggiare i rischi connessi all'esecuzione della prestazione all'esterno dei locali aziendali.</w:t>
      </w:r>
    </w:p>
    <w:p w14:paraId="06B586DE" w14:textId="77777777" w:rsidR="003F0092" w:rsidRPr="004B6049" w:rsidRDefault="003F0092" w:rsidP="009025BC">
      <w:pPr>
        <w:keepNext/>
        <w:tabs>
          <w:tab w:val="left" w:pos="0"/>
        </w:tabs>
        <w:spacing w:before="120" w:after="120"/>
        <w:jc w:val="both"/>
        <w:rPr>
          <w:rFonts w:ascii="Calibri" w:hAnsi="Calibri" w:cs="Calibri"/>
          <w:b/>
          <w:bCs/>
          <w:sz w:val="22"/>
          <w:szCs w:val="22"/>
        </w:rPr>
      </w:pPr>
      <w:r w:rsidRPr="004B6049">
        <w:rPr>
          <w:rFonts w:ascii="Calibri" w:hAnsi="Calibri" w:cs="Calibri"/>
          <w:b/>
          <w:bCs/>
          <w:sz w:val="22"/>
          <w:szCs w:val="22"/>
        </w:rPr>
        <w:t>Obblighi del lavoratore (art. 20 D.lgs. n. 81/2008)</w:t>
      </w:r>
      <w:r w:rsidRPr="004B6049">
        <w:rPr>
          <w:rFonts w:ascii="Calibri" w:hAnsi="Calibri" w:cs="Calibri"/>
          <w:sz w:val="22"/>
          <w:szCs w:val="22"/>
        </w:rPr>
        <w:t xml:space="preserve"> </w:t>
      </w:r>
    </w:p>
    <w:p w14:paraId="7D0394BD" w14:textId="77777777" w:rsidR="003F0092" w:rsidRPr="004B6049" w:rsidRDefault="003F0092" w:rsidP="003F0092">
      <w:pPr>
        <w:tabs>
          <w:tab w:val="left" w:pos="0"/>
        </w:tabs>
        <w:spacing w:line="276" w:lineRule="auto"/>
        <w:jc w:val="both"/>
        <w:rPr>
          <w:rFonts w:ascii="Calibri" w:hAnsi="Calibri" w:cs="Calibri"/>
          <w:sz w:val="22"/>
          <w:szCs w:val="22"/>
        </w:rPr>
      </w:pPr>
      <w:r w:rsidRPr="004B6049">
        <w:rPr>
          <w:rFonts w:ascii="Calibri" w:hAnsi="Calibri" w:cs="Calibri"/>
          <w:sz w:val="22"/>
          <w:szCs w:val="22"/>
        </w:rPr>
        <w:t xml:space="preserve">1. Ogni lavoratore deve prendersi cura della propria salute e sicurezza e di quella delle altre persone presenti sul luogo di lavoro, su cui ricadono gli effetti delle sue azioni o omissioni, conformemente alla sua formazione, alle istruzioni e ai mezzi forniti dal datore di lavoro. </w:t>
      </w:r>
    </w:p>
    <w:p w14:paraId="0D6E094E" w14:textId="77777777" w:rsidR="003F0092" w:rsidRPr="004B6049" w:rsidRDefault="003F0092" w:rsidP="003F0092">
      <w:pPr>
        <w:tabs>
          <w:tab w:val="left" w:pos="0"/>
        </w:tabs>
        <w:spacing w:line="276" w:lineRule="auto"/>
        <w:jc w:val="both"/>
        <w:rPr>
          <w:rFonts w:ascii="Calibri" w:hAnsi="Calibri" w:cs="Calibri"/>
          <w:sz w:val="22"/>
          <w:szCs w:val="22"/>
        </w:rPr>
      </w:pPr>
      <w:r w:rsidRPr="004B6049">
        <w:rPr>
          <w:rFonts w:ascii="Calibri" w:hAnsi="Calibri" w:cs="Calibri"/>
          <w:sz w:val="22"/>
          <w:szCs w:val="22"/>
        </w:rPr>
        <w:t xml:space="preserve">2. I lavoratori devono in particolare: </w:t>
      </w:r>
    </w:p>
    <w:p w14:paraId="5167A584" w14:textId="77777777" w:rsidR="003F0092" w:rsidRPr="004B6049" w:rsidRDefault="003F0092" w:rsidP="003F0092">
      <w:pPr>
        <w:tabs>
          <w:tab w:val="left" w:pos="0"/>
        </w:tabs>
        <w:spacing w:line="276" w:lineRule="auto"/>
        <w:jc w:val="both"/>
        <w:rPr>
          <w:rFonts w:ascii="Calibri" w:hAnsi="Calibri" w:cs="Calibri"/>
          <w:sz w:val="22"/>
          <w:szCs w:val="22"/>
        </w:rPr>
      </w:pPr>
      <w:r w:rsidRPr="004B6049">
        <w:rPr>
          <w:rFonts w:ascii="Calibri" w:hAnsi="Calibri" w:cs="Calibri"/>
          <w:sz w:val="22"/>
          <w:szCs w:val="22"/>
        </w:rPr>
        <w:t xml:space="preserve">a) contribuire, insieme al datore di lavoro, ai dirigenti e ai preposti, all'adempimento degli obblighi previsti a tutela della salute e sicurezza sui luoghi di lavoro; </w:t>
      </w:r>
    </w:p>
    <w:p w14:paraId="10458AEE" w14:textId="77777777" w:rsidR="003F0092" w:rsidRPr="004B6049" w:rsidRDefault="003F0092" w:rsidP="003F0092">
      <w:pPr>
        <w:tabs>
          <w:tab w:val="left" w:pos="0"/>
        </w:tabs>
        <w:spacing w:line="276" w:lineRule="auto"/>
        <w:jc w:val="both"/>
        <w:rPr>
          <w:rFonts w:ascii="Calibri" w:hAnsi="Calibri" w:cs="Calibri"/>
          <w:sz w:val="22"/>
          <w:szCs w:val="22"/>
        </w:rPr>
      </w:pPr>
      <w:r w:rsidRPr="004B6049">
        <w:rPr>
          <w:rFonts w:ascii="Calibri" w:hAnsi="Calibri" w:cs="Calibri"/>
          <w:sz w:val="22"/>
          <w:szCs w:val="22"/>
        </w:rPr>
        <w:t>b) osservare le disposizioni e le istruzioni impartite dal datore di lavoro, dai dirigenti e dai preposti, ai fini della protezione collettiva ed individuale;</w:t>
      </w:r>
    </w:p>
    <w:p w14:paraId="56EF74FF" w14:textId="77777777" w:rsidR="003F0092" w:rsidRPr="004B6049" w:rsidRDefault="003F0092" w:rsidP="003F0092">
      <w:pPr>
        <w:tabs>
          <w:tab w:val="left" w:pos="0"/>
        </w:tabs>
        <w:spacing w:line="276" w:lineRule="auto"/>
        <w:jc w:val="both"/>
        <w:rPr>
          <w:rFonts w:ascii="Calibri" w:hAnsi="Calibri" w:cs="Calibri"/>
          <w:sz w:val="22"/>
          <w:szCs w:val="22"/>
        </w:rPr>
      </w:pPr>
      <w:r w:rsidRPr="004B6049">
        <w:rPr>
          <w:rFonts w:ascii="Calibri" w:hAnsi="Calibri" w:cs="Calibri"/>
          <w:sz w:val="22"/>
          <w:szCs w:val="22"/>
        </w:rPr>
        <w:t xml:space="preserve">c) utilizzare correttamente le attrezzature di lavoro, le sostanze e i preparati pericolosi, i mezzi di trasporto, nonché i dispositivi di sicurezza; </w:t>
      </w:r>
    </w:p>
    <w:p w14:paraId="3B683EBE" w14:textId="77777777" w:rsidR="003F0092" w:rsidRPr="004B6049" w:rsidRDefault="003F0092" w:rsidP="003F0092">
      <w:pPr>
        <w:tabs>
          <w:tab w:val="left" w:pos="0"/>
        </w:tabs>
        <w:spacing w:line="276" w:lineRule="auto"/>
        <w:jc w:val="both"/>
        <w:rPr>
          <w:rFonts w:ascii="Calibri" w:hAnsi="Calibri" w:cs="Calibri"/>
          <w:sz w:val="22"/>
          <w:szCs w:val="22"/>
        </w:rPr>
      </w:pPr>
      <w:r w:rsidRPr="004B6049">
        <w:rPr>
          <w:rFonts w:ascii="Calibri" w:hAnsi="Calibri" w:cs="Calibri"/>
          <w:sz w:val="22"/>
          <w:szCs w:val="22"/>
        </w:rPr>
        <w:t xml:space="preserve">d) utilizzare in modo appropriato i dispositivi di protezione messi a loro disposizione; </w:t>
      </w:r>
    </w:p>
    <w:p w14:paraId="293BCC47" w14:textId="77777777" w:rsidR="003F0092" w:rsidRPr="004B6049" w:rsidRDefault="003F0092" w:rsidP="003F0092">
      <w:pPr>
        <w:tabs>
          <w:tab w:val="left" w:pos="0"/>
        </w:tabs>
        <w:spacing w:line="276" w:lineRule="auto"/>
        <w:jc w:val="both"/>
        <w:rPr>
          <w:rFonts w:ascii="Calibri" w:hAnsi="Calibri" w:cs="Calibri"/>
          <w:sz w:val="22"/>
          <w:szCs w:val="22"/>
        </w:rPr>
      </w:pPr>
      <w:r w:rsidRPr="004B6049">
        <w:rPr>
          <w:rFonts w:ascii="Calibri" w:hAnsi="Calibri" w:cs="Calibri"/>
          <w:sz w:val="22"/>
          <w:szCs w:val="22"/>
        </w:rPr>
        <w:t xml:space="preserve">e) segnalare immediatamente al datore di lavoro, al dirigente  o al preposto le deficienze dei mezzi e dei  dispositivi  di  cui  alle lettere c) e d), nonché qualsiasi eventuale condizione  di  pericolo di cui vengano a </w:t>
      </w:r>
      <w:r w:rsidRPr="004B6049">
        <w:rPr>
          <w:rFonts w:ascii="Calibri" w:hAnsi="Calibri" w:cs="Calibri"/>
          <w:sz w:val="22"/>
          <w:szCs w:val="22"/>
        </w:rPr>
        <w:lastRenderedPageBreak/>
        <w:t xml:space="preserve">conoscenza, adoperandosi direttamente,  in  caso  di urgenza, nell'ambito delle proprie competenze e possibilità e fatto salvo l'obbligo di cui alla lettera f) per  eliminare  o  ridurre  le situazioni  di  pericolo  grave  e  incombente,  dandone  notizia  al rappresentante dei lavoratori per la sicurezza; </w:t>
      </w:r>
    </w:p>
    <w:p w14:paraId="76187DAE" w14:textId="77777777" w:rsidR="003F0092" w:rsidRPr="004B6049" w:rsidRDefault="003F0092" w:rsidP="003F0092">
      <w:pPr>
        <w:tabs>
          <w:tab w:val="left" w:pos="0"/>
        </w:tabs>
        <w:spacing w:line="276" w:lineRule="auto"/>
        <w:jc w:val="both"/>
        <w:rPr>
          <w:rFonts w:ascii="Calibri" w:hAnsi="Calibri" w:cs="Calibri"/>
          <w:sz w:val="22"/>
          <w:szCs w:val="22"/>
        </w:rPr>
      </w:pPr>
      <w:r w:rsidRPr="004B6049">
        <w:rPr>
          <w:rFonts w:ascii="Calibri" w:hAnsi="Calibri" w:cs="Calibri"/>
          <w:sz w:val="22"/>
          <w:szCs w:val="22"/>
        </w:rPr>
        <w:t xml:space="preserve">f) non rimuovere o modificare senza autorizzazione i dispositivi di sicurezza o di segnalazione o di controllo; </w:t>
      </w:r>
    </w:p>
    <w:p w14:paraId="249A7DC4" w14:textId="77777777" w:rsidR="003F0092" w:rsidRPr="004B6049" w:rsidRDefault="003F0092" w:rsidP="003F0092">
      <w:pPr>
        <w:tabs>
          <w:tab w:val="left" w:pos="0"/>
        </w:tabs>
        <w:spacing w:line="276" w:lineRule="auto"/>
        <w:jc w:val="both"/>
        <w:rPr>
          <w:rFonts w:ascii="Calibri" w:hAnsi="Calibri" w:cs="Calibri"/>
          <w:sz w:val="22"/>
          <w:szCs w:val="22"/>
        </w:rPr>
      </w:pPr>
      <w:r w:rsidRPr="004B6049">
        <w:rPr>
          <w:rFonts w:ascii="Calibri" w:hAnsi="Calibri" w:cs="Calibri"/>
          <w:sz w:val="22"/>
          <w:szCs w:val="22"/>
        </w:rPr>
        <w:t xml:space="preserve">g) non compiere di propria iniziativa operazioni o manovre che non sono di loro competenza ovvero che possono compromettere la sicurezza propria o di altri lavoratori; </w:t>
      </w:r>
    </w:p>
    <w:p w14:paraId="55D77DED" w14:textId="77777777" w:rsidR="003F0092" w:rsidRPr="004B6049" w:rsidRDefault="003F0092" w:rsidP="003F0092">
      <w:pPr>
        <w:tabs>
          <w:tab w:val="left" w:pos="0"/>
        </w:tabs>
        <w:spacing w:line="276" w:lineRule="auto"/>
        <w:jc w:val="both"/>
        <w:rPr>
          <w:rFonts w:ascii="Calibri" w:hAnsi="Calibri" w:cs="Calibri"/>
          <w:sz w:val="22"/>
          <w:szCs w:val="22"/>
        </w:rPr>
      </w:pPr>
      <w:r w:rsidRPr="004B6049">
        <w:rPr>
          <w:rFonts w:ascii="Calibri" w:hAnsi="Calibri" w:cs="Calibri"/>
          <w:sz w:val="22"/>
          <w:szCs w:val="22"/>
        </w:rPr>
        <w:t xml:space="preserve">h) partecipare ai programmi di formazione e di addestramento organizzati dal datore di lavoro; </w:t>
      </w:r>
    </w:p>
    <w:p w14:paraId="4706D001" w14:textId="13CA917D" w:rsidR="003F0092" w:rsidRPr="004B6049" w:rsidRDefault="003F0092" w:rsidP="003F0092">
      <w:pPr>
        <w:tabs>
          <w:tab w:val="left" w:pos="0"/>
        </w:tabs>
        <w:spacing w:line="276" w:lineRule="auto"/>
        <w:jc w:val="both"/>
        <w:rPr>
          <w:rFonts w:ascii="Calibri" w:hAnsi="Calibri" w:cs="Calibri"/>
          <w:sz w:val="22"/>
          <w:szCs w:val="22"/>
        </w:rPr>
      </w:pPr>
      <w:r w:rsidRPr="004B6049">
        <w:rPr>
          <w:rFonts w:ascii="Calibri" w:hAnsi="Calibri" w:cs="Calibri"/>
          <w:sz w:val="22"/>
          <w:szCs w:val="22"/>
        </w:rPr>
        <w:t>i) sottoporsi ai controlli sanitari previsti dal D.</w:t>
      </w:r>
      <w:r w:rsidR="00E15A85">
        <w:rPr>
          <w:rFonts w:ascii="Calibri" w:hAnsi="Calibri" w:cs="Calibri"/>
          <w:sz w:val="22"/>
          <w:szCs w:val="22"/>
        </w:rPr>
        <w:t>l</w:t>
      </w:r>
      <w:r w:rsidRPr="004B6049">
        <w:rPr>
          <w:rFonts w:ascii="Calibri" w:hAnsi="Calibri" w:cs="Calibri"/>
          <w:sz w:val="22"/>
          <w:szCs w:val="22"/>
        </w:rPr>
        <w:t>gs. 81/2008 o comunque disposti dal medico competente. [...]</w:t>
      </w:r>
    </w:p>
    <w:p w14:paraId="6B668735" w14:textId="77777777" w:rsidR="003F0092" w:rsidRPr="004B6049" w:rsidRDefault="003F0092" w:rsidP="003F0092">
      <w:pPr>
        <w:tabs>
          <w:tab w:val="left" w:pos="0"/>
        </w:tabs>
        <w:spacing w:line="276" w:lineRule="auto"/>
        <w:jc w:val="both"/>
        <w:rPr>
          <w:rFonts w:ascii="Calibri" w:hAnsi="Calibri" w:cs="Calibri"/>
          <w:sz w:val="22"/>
          <w:szCs w:val="22"/>
        </w:rPr>
      </w:pPr>
    </w:p>
    <w:p w14:paraId="575DFC15" w14:textId="63DA9C77" w:rsidR="003F0092" w:rsidRPr="004B6049" w:rsidRDefault="003F0092" w:rsidP="003F0092">
      <w:pPr>
        <w:tabs>
          <w:tab w:val="left" w:pos="0"/>
        </w:tabs>
        <w:spacing w:line="276" w:lineRule="auto"/>
        <w:jc w:val="both"/>
        <w:rPr>
          <w:rFonts w:ascii="Calibri" w:hAnsi="Calibri" w:cs="Calibri"/>
          <w:sz w:val="22"/>
          <w:szCs w:val="22"/>
        </w:rPr>
      </w:pPr>
      <w:r w:rsidRPr="0F9A3D4C">
        <w:rPr>
          <w:rFonts w:ascii="Calibri" w:hAnsi="Calibri" w:cs="Calibri"/>
          <w:sz w:val="22"/>
          <w:szCs w:val="22"/>
        </w:rPr>
        <w:t>In attuazione di quanto disposto dalla normativa in materia di salute e sicurezza sul lavoro, il Datore di Lavoro ha provveduto ad attuare le misure generali di tutela di cui all’art. 15 del D.lgs. n. 81/2008; ha provveduto alla redazione del Documento di Valutazione ai sensi degli artt. 17 e 28 D.lgs. n. 81/2008; ha provveduto alla formazione e informazione di tutti i lavoratori, ex artt. 36 e 37 del medesimo decreto.</w:t>
      </w:r>
    </w:p>
    <w:p w14:paraId="4B9C86F9" w14:textId="77777777" w:rsidR="003F0092" w:rsidRPr="004B6049" w:rsidRDefault="003F0092" w:rsidP="003F0092">
      <w:pPr>
        <w:tabs>
          <w:tab w:val="left" w:pos="0"/>
        </w:tabs>
        <w:spacing w:line="276" w:lineRule="auto"/>
        <w:jc w:val="both"/>
        <w:rPr>
          <w:rFonts w:ascii="Calibri" w:hAnsi="Calibri" w:cs="Calibri"/>
          <w:sz w:val="22"/>
          <w:szCs w:val="22"/>
        </w:rPr>
      </w:pPr>
      <w:r w:rsidRPr="004B6049">
        <w:rPr>
          <w:rFonts w:ascii="Calibri" w:hAnsi="Calibri" w:cs="Calibri"/>
          <w:sz w:val="22"/>
          <w:szCs w:val="22"/>
        </w:rPr>
        <w:t>Con specifico riferimento alle modalità di lavoro agile si procede alla informazione come di seguito specificata.</w:t>
      </w:r>
    </w:p>
    <w:p w14:paraId="4EF2D406" w14:textId="77777777" w:rsidR="003F0092" w:rsidRPr="004B6049" w:rsidRDefault="003F0092" w:rsidP="003F0092">
      <w:pPr>
        <w:tabs>
          <w:tab w:val="left" w:pos="0"/>
        </w:tabs>
        <w:spacing w:line="276" w:lineRule="auto"/>
        <w:jc w:val="both"/>
        <w:rPr>
          <w:rFonts w:ascii="Calibri" w:hAnsi="Calibri" w:cs="Calibri"/>
          <w:b/>
          <w:sz w:val="22"/>
          <w:szCs w:val="22"/>
        </w:rPr>
      </w:pPr>
    </w:p>
    <w:p w14:paraId="54BCD4A7" w14:textId="77777777" w:rsidR="003F0092" w:rsidRPr="004B6049" w:rsidRDefault="003F0092" w:rsidP="003F0092">
      <w:pPr>
        <w:tabs>
          <w:tab w:val="left" w:pos="0"/>
        </w:tabs>
        <w:spacing w:after="240" w:line="276" w:lineRule="auto"/>
        <w:jc w:val="center"/>
        <w:rPr>
          <w:rFonts w:ascii="Calibri" w:hAnsi="Calibri" w:cs="Calibri"/>
          <w:sz w:val="22"/>
          <w:szCs w:val="22"/>
        </w:rPr>
      </w:pPr>
      <w:r w:rsidRPr="004B6049">
        <w:rPr>
          <w:rFonts w:ascii="Calibri" w:hAnsi="Calibri" w:cs="Calibri"/>
          <w:sz w:val="22"/>
          <w:szCs w:val="22"/>
        </w:rPr>
        <w:t>*** *** ***</w:t>
      </w:r>
    </w:p>
    <w:p w14:paraId="348CF987" w14:textId="77777777" w:rsidR="003F0092" w:rsidRPr="004B6049" w:rsidRDefault="003F0092" w:rsidP="009025BC">
      <w:pPr>
        <w:keepNext/>
        <w:tabs>
          <w:tab w:val="left" w:pos="0"/>
        </w:tabs>
        <w:spacing w:before="120" w:after="120"/>
        <w:jc w:val="both"/>
        <w:rPr>
          <w:rFonts w:ascii="Calibri" w:hAnsi="Calibri" w:cs="Calibri"/>
          <w:b/>
          <w:bCs/>
          <w:i/>
          <w:iCs/>
          <w:sz w:val="22"/>
          <w:szCs w:val="22"/>
        </w:rPr>
      </w:pPr>
      <w:r w:rsidRPr="004B6049">
        <w:rPr>
          <w:rFonts w:ascii="Calibri" w:hAnsi="Calibri" w:cs="Calibri"/>
          <w:b/>
          <w:bCs/>
          <w:sz w:val="22"/>
          <w:szCs w:val="22"/>
        </w:rPr>
        <w:t>COMPORTAMENTI DI PREVENZIONE GENERALE RICHIESTI AL LAVORATORE IN LAVORO AGILE</w:t>
      </w:r>
    </w:p>
    <w:p w14:paraId="1F4D84CA" w14:textId="77777777" w:rsidR="003F0092" w:rsidRPr="004B6049" w:rsidRDefault="003F0092" w:rsidP="003F0092">
      <w:pPr>
        <w:pStyle w:val="Paragrafoelenco"/>
        <w:numPr>
          <w:ilvl w:val="0"/>
          <w:numId w:val="3"/>
        </w:numPr>
        <w:tabs>
          <w:tab w:val="left" w:pos="0"/>
        </w:tabs>
        <w:spacing w:line="276" w:lineRule="auto"/>
        <w:jc w:val="both"/>
        <w:rPr>
          <w:rFonts w:ascii="Calibri" w:hAnsi="Calibri" w:cs="Calibri"/>
          <w:sz w:val="22"/>
          <w:szCs w:val="22"/>
          <w:u w:val="single"/>
        </w:rPr>
      </w:pPr>
      <w:r w:rsidRPr="004B6049">
        <w:rPr>
          <w:rFonts w:ascii="Calibri" w:hAnsi="Calibri" w:cs="Calibri"/>
          <w:sz w:val="22"/>
          <w:szCs w:val="22"/>
        </w:rPr>
        <w:t xml:space="preserve">Cooperare con diligenza all’attuazione delle misure di prevenzione e protezione predisposte dal datore di lavoro (DL) per fronteggiare i rischi connessi all’esecuzione della prestazione in ambienti </w:t>
      </w:r>
      <w:r w:rsidRPr="004B6049">
        <w:rPr>
          <w:rFonts w:ascii="Calibri" w:hAnsi="Calibri" w:cs="Calibri"/>
          <w:i/>
          <w:sz w:val="22"/>
          <w:szCs w:val="22"/>
        </w:rPr>
        <w:t xml:space="preserve">indoor </w:t>
      </w:r>
      <w:r w:rsidRPr="004B6049">
        <w:rPr>
          <w:rFonts w:ascii="Calibri" w:hAnsi="Calibri" w:cs="Calibri"/>
          <w:sz w:val="22"/>
          <w:szCs w:val="22"/>
        </w:rPr>
        <w:t xml:space="preserve">e </w:t>
      </w:r>
      <w:r w:rsidRPr="004B6049">
        <w:rPr>
          <w:rFonts w:ascii="Calibri" w:hAnsi="Calibri" w:cs="Calibri"/>
          <w:i/>
          <w:sz w:val="22"/>
          <w:szCs w:val="22"/>
        </w:rPr>
        <w:t xml:space="preserve">outdoor </w:t>
      </w:r>
      <w:r w:rsidRPr="004B6049">
        <w:rPr>
          <w:rFonts w:ascii="Calibri" w:hAnsi="Calibri" w:cs="Calibri"/>
          <w:sz w:val="22"/>
          <w:szCs w:val="22"/>
        </w:rPr>
        <w:t xml:space="preserve">diversi da quelli di lavoro abituali. </w:t>
      </w:r>
    </w:p>
    <w:p w14:paraId="7BEBFD90" w14:textId="77777777" w:rsidR="003F0092" w:rsidRPr="004B6049" w:rsidRDefault="003F0092" w:rsidP="003F0092">
      <w:pPr>
        <w:pStyle w:val="Paragrafoelenco"/>
        <w:numPr>
          <w:ilvl w:val="0"/>
          <w:numId w:val="3"/>
        </w:numPr>
        <w:tabs>
          <w:tab w:val="left" w:pos="0"/>
        </w:tabs>
        <w:spacing w:line="276" w:lineRule="auto"/>
        <w:jc w:val="both"/>
        <w:rPr>
          <w:rFonts w:ascii="Calibri" w:hAnsi="Calibri" w:cs="Calibri"/>
          <w:sz w:val="22"/>
          <w:szCs w:val="22"/>
          <w:u w:val="single"/>
        </w:rPr>
      </w:pPr>
      <w:r w:rsidRPr="004B6049">
        <w:rPr>
          <w:rFonts w:ascii="Calibri" w:hAnsi="Calibri" w:cs="Calibri"/>
          <w:sz w:val="22"/>
          <w:szCs w:val="22"/>
        </w:rPr>
        <w:t>Non adottare condotte che possano generare rischi per la propria salute e sicurezza o per quella di terzi.</w:t>
      </w:r>
    </w:p>
    <w:p w14:paraId="276B88C2" w14:textId="77777777" w:rsidR="003F0092" w:rsidRPr="004B6049" w:rsidRDefault="003F0092" w:rsidP="003F0092">
      <w:pPr>
        <w:pStyle w:val="Paragrafoelenco"/>
        <w:numPr>
          <w:ilvl w:val="0"/>
          <w:numId w:val="3"/>
        </w:numPr>
        <w:tabs>
          <w:tab w:val="left" w:pos="0"/>
        </w:tabs>
        <w:spacing w:line="276" w:lineRule="auto"/>
        <w:jc w:val="both"/>
        <w:rPr>
          <w:rFonts w:ascii="Calibri" w:hAnsi="Calibri" w:cs="Calibri"/>
          <w:sz w:val="22"/>
          <w:szCs w:val="22"/>
          <w:u w:val="single"/>
        </w:rPr>
      </w:pPr>
      <w:r w:rsidRPr="004B6049">
        <w:rPr>
          <w:rFonts w:ascii="Calibri" w:hAnsi="Calibri" w:cs="Calibri"/>
          <w:sz w:val="22"/>
          <w:szCs w:val="22"/>
        </w:rPr>
        <w:t>Individuare, secondo le esigenze connesse alla prestazione stessa o dalla necessità del lavoratore di conciliare le esigenze di vita con quelle lavorative e adottando principi di ragionevolezza, i luoghi di lavoro per l’esecuzione della prestazione lavorativa in lavoro agile rispettando le indicazioni previste dalla presente informativa.</w:t>
      </w:r>
    </w:p>
    <w:p w14:paraId="636A2F4D" w14:textId="77777777" w:rsidR="003F0092" w:rsidRPr="004B6049" w:rsidRDefault="003F0092" w:rsidP="003F0092">
      <w:pPr>
        <w:pStyle w:val="Paragrafoelenco"/>
        <w:numPr>
          <w:ilvl w:val="0"/>
          <w:numId w:val="3"/>
        </w:numPr>
        <w:tabs>
          <w:tab w:val="left" w:pos="0"/>
        </w:tabs>
        <w:spacing w:line="276" w:lineRule="auto"/>
        <w:jc w:val="both"/>
        <w:rPr>
          <w:rFonts w:ascii="Calibri" w:hAnsi="Calibri" w:cs="Calibri"/>
          <w:sz w:val="22"/>
          <w:szCs w:val="22"/>
          <w:u w:val="single"/>
        </w:rPr>
      </w:pPr>
      <w:r w:rsidRPr="004B6049">
        <w:rPr>
          <w:rFonts w:ascii="Calibri" w:hAnsi="Calibri" w:cs="Calibri"/>
          <w:sz w:val="22"/>
          <w:szCs w:val="22"/>
        </w:rPr>
        <w:t>In ogni caso, evitare luoghi, ambienti, situazioni e circostanze da cui possa derivare un pericolo per la propria salute e sicurezza o per quella dei terzi.</w:t>
      </w:r>
    </w:p>
    <w:p w14:paraId="7BA578FB" w14:textId="77777777" w:rsidR="003F0092" w:rsidRPr="004B6049" w:rsidRDefault="003F0092" w:rsidP="003F0092">
      <w:pPr>
        <w:tabs>
          <w:tab w:val="left" w:pos="0"/>
        </w:tabs>
        <w:spacing w:after="240" w:line="276" w:lineRule="auto"/>
        <w:jc w:val="both"/>
        <w:rPr>
          <w:rFonts w:ascii="Calibri" w:hAnsi="Calibri" w:cs="Calibri"/>
          <w:sz w:val="22"/>
          <w:szCs w:val="22"/>
        </w:rPr>
      </w:pPr>
      <w:r w:rsidRPr="004B6049">
        <w:rPr>
          <w:rFonts w:ascii="Calibri" w:hAnsi="Calibri" w:cs="Calibri"/>
          <w:sz w:val="22"/>
          <w:szCs w:val="22"/>
        </w:rPr>
        <w:t>Di seguito, le indicazioni che il lavoratore è tenuto ad osservare per prevenire i rischi per la salute e sicurezza legati allo svolgimento della prestazione in modalità di lavoro agile.</w:t>
      </w:r>
    </w:p>
    <w:p w14:paraId="161F377D" w14:textId="77777777" w:rsidR="003F0092" w:rsidRPr="004B6049" w:rsidRDefault="003F0092" w:rsidP="003F0092">
      <w:pPr>
        <w:tabs>
          <w:tab w:val="left" w:pos="0"/>
        </w:tabs>
        <w:spacing w:after="240" w:line="276" w:lineRule="auto"/>
        <w:jc w:val="center"/>
        <w:rPr>
          <w:rFonts w:ascii="Calibri" w:hAnsi="Calibri" w:cs="Calibri"/>
          <w:sz w:val="22"/>
          <w:szCs w:val="22"/>
        </w:rPr>
      </w:pPr>
      <w:r w:rsidRPr="004B6049">
        <w:rPr>
          <w:rFonts w:ascii="Calibri" w:hAnsi="Calibri" w:cs="Calibri"/>
          <w:sz w:val="22"/>
          <w:szCs w:val="22"/>
        </w:rPr>
        <w:t>*** *** ***</w:t>
      </w:r>
    </w:p>
    <w:p w14:paraId="46A06517" w14:textId="77777777" w:rsidR="003F0092" w:rsidRPr="009025BC" w:rsidRDefault="003F0092" w:rsidP="009025BC">
      <w:pPr>
        <w:tabs>
          <w:tab w:val="left" w:pos="0"/>
        </w:tabs>
        <w:jc w:val="both"/>
        <w:rPr>
          <w:rFonts w:ascii="Calibri" w:hAnsi="Calibri" w:cs="Calibri"/>
          <w:b/>
          <w:i/>
          <w:sz w:val="20"/>
          <w:szCs w:val="20"/>
          <w:u w:val="single"/>
        </w:rPr>
      </w:pPr>
      <w:r w:rsidRPr="009025BC">
        <w:rPr>
          <w:rFonts w:ascii="Calibri" w:hAnsi="Calibri" w:cs="Calibri"/>
          <w:b/>
          <w:i/>
          <w:sz w:val="20"/>
          <w:szCs w:val="20"/>
          <w:u w:val="single"/>
        </w:rPr>
        <w:t>CAPITOLO 1</w:t>
      </w:r>
    </w:p>
    <w:p w14:paraId="1253036B" w14:textId="77777777" w:rsidR="003F0092" w:rsidRPr="009025BC" w:rsidRDefault="003F0092" w:rsidP="009025BC">
      <w:pPr>
        <w:keepNext/>
        <w:tabs>
          <w:tab w:val="left" w:pos="0"/>
        </w:tabs>
        <w:spacing w:before="120" w:after="120"/>
        <w:jc w:val="both"/>
        <w:rPr>
          <w:rFonts w:ascii="Calibri" w:hAnsi="Calibri" w:cs="Calibri"/>
          <w:b/>
          <w:bCs/>
          <w:i/>
          <w:iCs/>
          <w:sz w:val="20"/>
          <w:szCs w:val="20"/>
        </w:rPr>
      </w:pPr>
      <w:r w:rsidRPr="009025BC">
        <w:rPr>
          <w:rFonts w:ascii="Calibri" w:hAnsi="Calibri" w:cs="Calibri"/>
          <w:b/>
          <w:bCs/>
          <w:sz w:val="20"/>
          <w:szCs w:val="20"/>
        </w:rPr>
        <w:t xml:space="preserve">INDICAZIONI RELATIVE ALLO SVOLGIMENTO DI ATTIVITÀ LAVORATIVA IN AMBIENTI </w:t>
      </w:r>
      <w:r w:rsidRPr="009025BC">
        <w:rPr>
          <w:rFonts w:ascii="Calibri" w:hAnsi="Calibri" w:cs="Calibri"/>
          <w:b/>
          <w:bCs/>
          <w:i/>
          <w:iCs/>
          <w:sz w:val="20"/>
          <w:szCs w:val="20"/>
        </w:rPr>
        <w:t>OUTDOOR</w:t>
      </w:r>
    </w:p>
    <w:p w14:paraId="15B6CE1B" w14:textId="77777777" w:rsidR="003F0092" w:rsidRPr="009025BC" w:rsidRDefault="003F0092" w:rsidP="009025BC">
      <w:pPr>
        <w:tabs>
          <w:tab w:val="left" w:pos="0"/>
        </w:tabs>
        <w:jc w:val="both"/>
        <w:rPr>
          <w:rFonts w:ascii="Calibri" w:hAnsi="Calibri" w:cs="Calibri"/>
          <w:bCs/>
          <w:sz w:val="20"/>
          <w:szCs w:val="20"/>
        </w:rPr>
      </w:pPr>
      <w:r w:rsidRPr="009025BC">
        <w:rPr>
          <w:rFonts w:ascii="Calibri" w:hAnsi="Calibri" w:cs="Calibri"/>
          <w:bCs/>
          <w:sz w:val="20"/>
          <w:szCs w:val="20"/>
        </w:rPr>
        <w:t xml:space="preserve">Nello svolgere l’attività all’aperto si richiama il lavoratore </w:t>
      </w:r>
      <w:proofErr w:type="gramStart"/>
      <w:r w:rsidRPr="009025BC">
        <w:rPr>
          <w:rFonts w:ascii="Calibri" w:hAnsi="Calibri" w:cs="Calibri"/>
          <w:bCs/>
          <w:sz w:val="20"/>
          <w:szCs w:val="20"/>
        </w:rPr>
        <w:t>ad</w:t>
      </w:r>
      <w:proofErr w:type="gramEnd"/>
      <w:r w:rsidRPr="009025BC">
        <w:rPr>
          <w:rFonts w:ascii="Calibri" w:hAnsi="Calibri" w:cs="Calibri"/>
          <w:bCs/>
          <w:sz w:val="20"/>
          <w:szCs w:val="20"/>
        </w:rPr>
        <w:t xml:space="preserve"> adottare un comportamento coscienzioso e prudente, escludendo luoghi che lo esporrebbero a rischi aggiuntivi rispetto a quelli specifici della propria attività svolta in luoghi chiusi.</w:t>
      </w:r>
    </w:p>
    <w:p w14:paraId="218F3E69" w14:textId="205792DD" w:rsidR="003F0092" w:rsidRPr="009025BC" w:rsidRDefault="003F0092" w:rsidP="009025BC">
      <w:pPr>
        <w:tabs>
          <w:tab w:val="left" w:pos="0"/>
        </w:tabs>
        <w:jc w:val="both"/>
        <w:rPr>
          <w:rFonts w:ascii="Calibri" w:hAnsi="Calibri" w:cs="Calibri"/>
          <w:sz w:val="20"/>
          <w:szCs w:val="20"/>
        </w:rPr>
      </w:pPr>
      <w:r w:rsidRPr="009025BC">
        <w:rPr>
          <w:rFonts w:ascii="Calibri" w:hAnsi="Calibri" w:cs="Calibri"/>
          <w:bCs/>
          <w:sz w:val="20"/>
          <w:szCs w:val="20"/>
        </w:rPr>
        <w:t xml:space="preserve">È opportuno non lavorare con dispositivi elettronici come </w:t>
      </w:r>
      <w:r w:rsidRPr="009025BC">
        <w:rPr>
          <w:rFonts w:ascii="Calibri" w:hAnsi="Calibri" w:cs="Calibri"/>
          <w:bCs/>
          <w:i/>
          <w:sz w:val="20"/>
          <w:szCs w:val="20"/>
        </w:rPr>
        <w:t>tablet</w:t>
      </w:r>
      <w:r w:rsidRPr="009025BC">
        <w:rPr>
          <w:rFonts w:ascii="Calibri" w:hAnsi="Calibri" w:cs="Calibri"/>
          <w:bCs/>
          <w:sz w:val="20"/>
          <w:szCs w:val="20"/>
        </w:rPr>
        <w:t xml:space="preserve"> e </w:t>
      </w:r>
      <w:r w:rsidRPr="009025BC">
        <w:rPr>
          <w:rFonts w:ascii="Calibri" w:hAnsi="Calibri" w:cs="Calibri"/>
          <w:bCs/>
          <w:i/>
          <w:sz w:val="20"/>
          <w:szCs w:val="20"/>
        </w:rPr>
        <w:t>smartphone</w:t>
      </w:r>
      <w:r w:rsidRPr="009025BC">
        <w:rPr>
          <w:rFonts w:ascii="Calibri" w:hAnsi="Calibri" w:cs="Calibri"/>
          <w:bCs/>
          <w:sz w:val="20"/>
          <w:szCs w:val="20"/>
        </w:rPr>
        <w:t xml:space="preserve"> o similari all’aperto, soprattutto se si nota una diminuzione di visibilità dei caratteri sullo schermo rispetto all’uso in locali al chiuso dovuta alla maggiore luminosità ambientale.</w:t>
      </w:r>
      <w:r w:rsidR="003D360A">
        <w:rPr>
          <w:rFonts w:ascii="Calibri" w:hAnsi="Calibri" w:cs="Calibri"/>
          <w:bCs/>
          <w:sz w:val="20"/>
          <w:szCs w:val="20"/>
        </w:rPr>
        <w:t xml:space="preserve"> </w:t>
      </w:r>
      <w:r w:rsidRPr="009025BC">
        <w:rPr>
          <w:rFonts w:ascii="Calibri" w:hAnsi="Calibri" w:cs="Calibri"/>
          <w:sz w:val="20"/>
          <w:szCs w:val="20"/>
        </w:rPr>
        <w:t>All’aperto inoltre aumenta il rischio di riflessi sullo schermo o di abbagliamento.</w:t>
      </w:r>
    </w:p>
    <w:p w14:paraId="0F59F626" w14:textId="77777777" w:rsidR="003F0092" w:rsidRPr="009025BC" w:rsidRDefault="003F0092" w:rsidP="009025BC">
      <w:pPr>
        <w:jc w:val="both"/>
        <w:rPr>
          <w:rFonts w:ascii="Calibri" w:hAnsi="Calibri" w:cs="Calibri"/>
          <w:sz w:val="20"/>
          <w:szCs w:val="20"/>
        </w:rPr>
      </w:pPr>
      <w:r w:rsidRPr="009025BC" w:rsidDel="006021CB">
        <w:rPr>
          <w:rFonts w:ascii="Calibri" w:hAnsi="Calibri" w:cs="Calibri"/>
          <w:sz w:val="20"/>
          <w:szCs w:val="20"/>
        </w:rPr>
        <w:t>Pertanto</w:t>
      </w:r>
      <w:r w:rsidRPr="009025BC">
        <w:rPr>
          <w:rFonts w:ascii="Calibri" w:hAnsi="Calibri" w:cs="Calibri"/>
          <w:sz w:val="20"/>
          <w:szCs w:val="20"/>
        </w:rPr>
        <w:t xml:space="preserve">, le attività che possono svolgersi all’aperto sono essenzialmente quelle di lettura di documenti cartacei o comunicazioni telefoniche o tramite servizi VOIP (ad es. </w:t>
      </w:r>
      <w:r w:rsidRPr="003D360A">
        <w:rPr>
          <w:rFonts w:ascii="Calibri" w:hAnsi="Calibri" w:cs="Calibri"/>
          <w:i/>
          <w:iCs/>
          <w:sz w:val="20"/>
          <w:szCs w:val="20"/>
        </w:rPr>
        <w:t>Skype</w:t>
      </w:r>
      <w:r w:rsidRPr="009025BC">
        <w:rPr>
          <w:rFonts w:ascii="Calibri" w:hAnsi="Calibri" w:cs="Calibri"/>
          <w:sz w:val="20"/>
          <w:szCs w:val="20"/>
        </w:rPr>
        <w:t>).</w:t>
      </w:r>
    </w:p>
    <w:p w14:paraId="0944C588" w14:textId="77777777" w:rsidR="003F0092" w:rsidRPr="009025BC" w:rsidRDefault="003F0092" w:rsidP="009025BC">
      <w:pPr>
        <w:jc w:val="both"/>
        <w:rPr>
          <w:rFonts w:ascii="Calibri" w:hAnsi="Calibri" w:cs="Calibri"/>
          <w:sz w:val="20"/>
          <w:szCs w:val="20"/>
        </w:rPr>
      </w:pPr>
      <w:r w:rsidRPr="009025BC">
        <w:rPr>
          <w:rFonts w:ascii="Calibri" w:hAnsi="Calibri" w:cs="Calibri"/>
          <w:sz w:val="20"/>
          <w:szCs w:val="20"/>
        </w:rPr>
        <w:t>Fermo restando che va seguito il criterio di ragionevolezza nella scelta del luogo in cui svolgere la prestazione lavorativa, si raccomanda di:</w:t>
      </w:r>
    </w:p>
    <w:p w14:paraId="2E5AAEF3" w14:textId="5AA9FADB" w:rsidR="003F0092" w:rsidRPr="009025BC" w:rsidRDefault="003F0092" w:rsidP="009025BC">
      <w:pPr>
        <w:jc w:val="both"/>
        <w:rPr>
          <w:rFonts w:ascii="Calibri" w:hAnsi="Calibri" w:cs="Calibri"/>
          <w:sz w:val="20"/>
          <w:szCs w:val="20"/>
        </w:rPr>
      </w:pPr>
      <w:r w:rsidRPr="009025BC">
        <w:rPr>
          <w:rFonts w:ascii="Calibri" w:hAnsi="Calibri" w:cs="Calibri"/>
          <w:sz w:val="20"/>
          <w:szCs w:val="20"/>
        </w:rPr>
        <w:t>- privilegiare luoghi ombreggiati per ridurre l’esposizione a radiazione solare ultravioletta (UV)</w:t>
      </w:r>
    </w:p>
    <w:p w14:paraId="67F6711F" w14:textId="7613B89A" w:rsidR="003F0092" w:rsidRPr="009025BC" w:rsidRDefault="003F0092" w:rsidP="009025BC">
      <w:pPr>
        <w:jc w:val="both"/>
        <w:rPr>
          <w:rFonts w:ascii="Calibri" w:hAnsi="Calibri" w:cs="Calibri"/>
          <w:sz w:val="20"/>
          <w:szCs w:val="20"/>
        </w:rPr>
      </w:pPr>
      <w:r w:rsidRPr="009025BC">
        <w:rPr>
          <w:rFonts w:ascii="Calibri" w:hAnsi="Calibri" w:cs="Calibri"/>
          <w:sz w:val="20"/>
          <w:szCs w:val="20"/>
        </w:rPr>
        <w:t>- evitare di esporsi a condizioni meteoclimatiche sfavorevoli quali caldo o freddo intenso</w:t>
      </w:r>
    </w:p>
    <w:p w14:paraId="745EB216" w14:textId="6D9DE28E" w:rsidR="003F0092" w:rsidRPr="009025BC" w:rsidRDefault="003F0092" w:rsidP="009025BC">
      <w:pPr>
        <w:jc w:val="both"/>
        <w:rPr>
          <w:rFonts w:ascii="Calibri" w:hAnsi="Calibri" w:cs="Calibri"/>
          <w:sz w:val="20"/>
          <w:szCs w:val="20"/>
        </w:rPr>
      </w:pPr>
      <w:r w:rsidRPr="009025BC">
        <w:rPr>
          <w:rFonts w:ascii="Calibri" w:hAnsi="Calibri" w:cs="Calibri"/>
          <w:sz w:val="20"/>
          <w:szCs w:val="20"/>
        </w:rPr>
        <w:lastRenderedPageBreak/>
        <w:t>- non frequentare aree con presenza di animali incustoditi o aree che non siano adeguatamente manutenute quali ad esempio aree verdi incolte, con degrado ambientale e/o con presenza di rifiuti</w:t>
      </w:r>
    </w:p>
    <w:p w14:paraId="6FE2F18C" w14:textId="5D09501B" w:rsidR="003F0092" w:rsidRPr="009025BC" w:rsidRDefault="003F0092" w:rsidP="009025BC">
      <w:pPr>
        <w:rPr>
          <w:rFonts w:ascii="Calibri" w:hAnsi="Calibri" w:cs="Calibri"/>
          <w:sz w:val="20"/>
          <w:szCs w:val="20"/>
        </w:rPr>
      </w:pPr>
      <w:r w:rsidRPr="009025BC">
        <w:rPr>
          <w:rFonts w:ascii="Calibri" w:hAnsi="Calibri" w:cs="Calibri"/>
          <w:sz w:val="20"/>
          <w:szCs w:val="20"/>
        </w:rPr>
        <w:t>- non svolgere l’attività in un luogo isolato in cui sia difficoltoso richiedere e ricevere soccorso</w:t>
      </w:r>
    </w:p>
    <w:p w14:paraId="705975ED" w14:textId="4952F2A6" w:rsidR="003F0092" w:rsidRPr="009025BC" w:rsidRDefault="003F0092" w:rsidP="009025BC">
      <w:pPr>
        <w:jc w:val="both"/>
        <w:rPr>
          <w:rFonts w:ascii="Calibri" w:hAnsi="Calibri" w:cs="Calibri"/>
          <w:sz w:val="20"/>
          <w:szCs w:val="20"/>
        </w:rPr>
      </w:pPr>
      <w:r w:rsidRPr="009025BC">
        <w:rPr>
          <w:rFonts w:ascii="Calibri" w:hAnsi="Calibri" w:cs="Calibri"/>
          <w:sz w:val="20"/>
          <w:szCs w:val="20"/>
        </w:rPr>
        <w:t>- non svolgere l’attività in aree con presenza di sostanze combustibili e infiammabili (vedere capitolo 5)</w:t>
      </w:r>
    </w:p>
    <w:p w14:paraId="330DFEDB" w14:textId="0E33B827" w:rsidR="003F0092" w:rsidRPr="009025BC" w:rsidRDefault="003F0092" w:rsidP="009025BC">
      <w:pPr>
        <w:jc w:val="both"/>
        <w:rPr>
          <w:rFonts w:ascii="Calibri" w:hAnsi="Calibri" w:cs="Calibri"/>
          <w:sz w:val="20"/>
          <w:szCs w:val="20"/>
        </w:rPr>
      </w:pPr>
      <w:r w:rsidRPr="009025BC">
        <w:rPr>
          <w:rFonts w:ascii="Calibri" w:hAnsi="Calibri" w:cs="Calibri"/>
          <w:sz w:val="20"/>
          <w:szCs w:val="20"/>
        </w:rPr>
        <w:t>- non svolgere l’attività in aree in cui non ci sia la possibilità di approvvigionarsi di acqua potabile</w:t>
      </w:r>
    </w:p>
    <w:p w14:paraId="3AF6F7D8" w14:textId="396E8586" w:rsidR="003F0092" w:rsidRPr="009025BC" w:rsidRDefault="003F0092" w:rsidP="009025BC">
      <w:pPr>
        <w:jc w:val="both"/>
        <w:rPr>
          <w:rFonts w:ascii="Calibri" w:hAnsi="Calibri" w:cs="Calibri"/>
          <w:sz w:val="20"/>
          <w:szCs w:val="20"/>
        </w:rPr>
      </w:pPr>
      <w:r w:rsidRPr="009025BC">
        <w:rPr>
          <w:rFonts w:ascii="Calibri" w:hAnsi="Calibri" w:cs="Calibri"/>
          <w:sz w:val="20"/>
          <w:szCs w:val="20"/>
        </w:rPr>
        <w:t xml:space="preserve">- mettere in atto tutte le precauzioni che si adottano </w:t>
      </w:r>
      <w:r w:rsidR="003D360A">
        <w:rPr>
          <w:rFonts w:ascii="Calibri" w:hAnsi="Calibri" w:cs="Calibri"/>
          <w:sz w:val="20"/>
          <w:szCs w:val="20"/>
        </w:rPr>
        <w:t xml:space="preserve">di consueto </w:t>
      </w:r>
      <w:r w:rsidRPr="009025BC">
        <w:rPr>
          <w:rFonts w:ascii="Calibri" w:hAnsi="Calibri" w:cs="Calibri"/>
          <w:sz w:val="20"/>
          <w:szCs w:val="20"/>
        </w:rPr>
        <w:t xml:space="preserve">svolgendo attività </w:t>
      </w:r>
      <w:r w:rsidRPr="009025BC">
        <w:rPr>
          <w:rFonts w:ascii="Calibri" w:hAnsi="Calibri" w:cs="Calibri"/>
          <w:i/>
          <w:sz w:val="20"/>
          <w:szCs w:val="20"/>
        </w:rPr>
        <w:t>outdoor</w:t>
      </w:r>
      <w:r w:rsidRPr="009025BC">
        <w:rPr>
          <w:rFonts w:ascii="Calibri" w:hAnsi="Calibri" w:cs="Calibri"/>
          <w:sz w:val="20"/>
          <w:szCs w:val="20"/>
        </w:rPr>
        <w:t xml:space="preserve"> (ad es.: creme contro le punture, antistaminici, abbigliamento adeguato, quanto prescritto dal proprio medico per situazioni personali di maggiore sensibilità, intolleranza, allergia, ecc.), per quanto riguarda i potenziali pericoli da esposizione ad agenti biologici (ad es. morsi, graffi e punture di insetti o altri animali, esposizione ad allergeni pollinici, ecc.).</w:t>
      </w:r>
    </w:p>
    <w:p w14:paraId="2F8EDC9B" w14:textId="77777777" w:rsidR="003F0092" w:rsidRPr="009025BC" w:rsidRDefault="003F0092" w:rsidP="009025BC">
      <w:pPr>
        <w:spacing w:before="240" w:after="240"/>
        <w:jc w:val="center"/>
        <w:rPr>
          <w:rFonts w:ascii="Calibri" w:hAnsi="Calibri" w:cs="Calibri"/>
          <w:sz w:val="20"/>
          <w:szCs w:val="20"/>
        </w:rPr>
      </w:pPr>
      <w:r w:rsidRPr="009025BC">
        <w:rPr>
          <w:rFonts w:ascii="Calibri" w:hAnsi="Calibri" w:cs="Calibri"/>
          <w:sz w:val="20"/>
          <w:szCs w:val="20"/>
        </w:rPr>
        <w:t>*** *** ***</w:t>
      </w:r>
    </w:p>
    <w:p w14:paraId="16B1F68F" w14:textId="77777777" w:rsidR="003F0092" w:rsidRPr="009025BC" w:rsidRDefault="003F0092" w:rsidP="009025BC">
      <w:pPr>
        <w:spacing w:after="240"/>
        <w:jc w:val="both"/>
        <w:rPr>
          <w:rFonts w:ascii="Calibri" w:hAnsi="Calibri" w:cs="Calibri"/>
          <w:b/>
          <w:i/>
          <w:sz w:val="20"/>
          <w:szCs w:val="20"/>
          <w:u w:val="single"/>
        </w:rPr>
      </w:pPr>
      <w:r w:rsidRPr="009025BC">
        <w:rPr>
          <w:rFonts w:ascii="Calibri" w:hAnsi="Calibri" w:cs="Calibri"/>
          <w:b/>
          <w:i/>
          <w:sz w:val="20"/>
          <w:szCs w:val="20"/>
          <w:u w:val="single"/>
        </w:rPr>
        <w:t>CAPITOLO 2</w:t>
      </w:r>
    </w:p>
    <w:p w14:paraId="444C9408" w14:textId="77777777" w:rsidR="003F0092" w:rsidRPr="009025BC" w:rsidRDefault="003F0092" w:rsidP="009025BC">
      <w:pPr>
        <w:keepNext/>
        <w:tabs>
          <w:tab w:val="left" w:pos="0"/>
        </w:tabs>
        <w:spacing w:before="120" w:after="120"/>
        <w:jc w:val="both"/>
        <w:rPr>
          <w:rFonts w:ascii="Calibri" w:hAnsi="Calibri" w:cs="Calibri"/>
          <w:sz w:val="20"/>
          <w:szCs w:val="20"/>
        </w:rPr>
      </w:pPr>
      <w:r w:rsidRPr="009025BC">
        <w:rPr>
          <w:rFonts w:ascii="Calibri" w:hAnsi="Calibri" w:cs="Calibri"/>
          <w:b/>
          <w:bCs/>
          <w:sz w:val="20"/>
          <w:szCs w:val="20"/>
        </w:rPr>
        <w:t>INDICAZIONI</w:t>
      </w:r>
      <w:r w:rsidRPr="009025BC">
        <w:rPr>
          <w:rFonts w:ascii="Calibri" w:hAnsi="Calibri" w:cs="Calibri"/>
          <w:b/>
          <w:sz w:val="20"/>
          <w:szCs w:val="20"/>
        </w:rPr>
        <w:t xml:space="preserve"> RELATIVE AD AMBIENTI </w:t>
      </w:r>
      <w:r w:rsidRPr="009025BC">
        <w:rPr>
          <w:rFonts w:ascii="Calibri" w:hAnsi="Calibri" w:cs="Calibri"/>
          <w:b/>
          <w:i/>
          <w:sz w:val="20"/>
          <w:szCs w:val="20"/>
        </w:rPr>
        <w:t>INDOOR</w:t>
      </w:r>
      <w:r w:rsidRPr="009025BC">
        <w:rPr>
          <w:rFonts w:ascii="Calibri" w:hAnsi="Calibri" w:cs="Calibri"/>
          <w:b/>
          <w:sz w:val="20"/>
          <w:szCs w:val="20"/>
        </w:rPr>
        <w:t xml:space="preserve"> PRIVATI</w:t>
      </w:r>
    </w:p>
    <w:p w14:paraId="48D7C6B4" w14:textId="77777777" w:rsidR="003F0092" w:rsidRPr="009025BC" w:rsidRDefault="003F0092" w:rsidP="009025BC">
      <w:pPr>
        <w:jc w:val="both"/>
        <w:rPr>
          <w:rFonts w:ascii="Calibri" w:hAnsi="Calibri" w:cs="Calibri"/>
          <w:sz w:val="20"/>
          <w:szCs w:val="20"/>
        </w:rPr>
      </w:pPr>
      <w:r w:rsidRPr="009025BC">
        <w:rPr>
          <w:rFonts w:ascii="Calibri" w:hAnsi="Calibri" w:cs="Calibri"/>
          <w:sz w:val="20"/>
          <w:szCs w:val="20"/>
        </w:rPr>
        <w:t xml:space="preserve">Di seguito vengono riportate le principali indicazioni relative ai requisiti igienico-sanitari previsti per i locali privati in cui possono operare i lavoratori destinati a svolgere il lavoro agile. </w:t>
      </w:r>
    </w:p>
    <w:p w14:paraId="18EED264" w14:textId="77777777" w:rsidR="003F0092" w:rsidRPr="009025BC" w:rsidRDefault="003F0092" w:rsidP="009025BC">
      <w:pPr>
        <w:jc w:val="both"/>
        <w:rPr>
          <w:rFonts w:ascii="Calibri" w:hAnsi="Calibri" w:cs="Calibri"/>
          <w:sz w:val="20"/>
          <w:szCs w:val="20"/>
        </w:rPr>
      </w:pPr>
      <w:r w:rsidRPr="009025BC">
        <w:rPr>
          <w:rFonts w:ascii="Calibri" w:hAnsi="Calibri" w:cs="Calibri"/>
          <w:b/>
          <w:sz w:val="20"/>
          <w:szCs w:val="20"/>
          <w:u w:val="single"/>
        </w:rPr>
        <w:t>Raccomandazioni generali per i locali</w:t>
      </w:r>
      <w:r w:rsidRPr="009025BC">
        <w:rPr>
          <w:rFonts w:ascii="Calibri" w:hAnsi="Calibri" w:cs="Calibri"/>
          <w:sz w:val="20"/>
          <w:szCs w:val="20"/>
        </w:rPr>
        <w:t xml:space="preserve">: </w:t>
      </w:r>
    </w:p>
    <w:p w14:paraId="1D0A087E" w14:textId="599D0D63" w:rsidR="003F0092" w:rsidRPr="009025BC" w:rsidRDefault="003F0092" w:rsidP="009025BC">
      <w:pPr>
        <w:jc w:val="both"/>
        <w:rPr>
          <w:rFonts w:ascii="Calibri" w:hAnsi="Calibri" w:cs="Calibri"/>
          <w:sz w:val="20"/>
          <w:szCs w:val="20"/>
        </w:rPr>
      </w:pPr>
      <w:r w:rsidRPr="009025BC">
        <w:rPr>
          <w:rFonts w:ascii="Calibri" w:hAnsi="Calibri" w:cs="Calibri"/>
          <w:sz w:val="20"/>
          <w:szCs w:val="20"/>
        </w:rPr>
        <w:t>- le attività lavorative non possono essere svolte in locali tecnici o locali non abitabili (ad es. soffitte, seminterrati, rustici, box)</w:t>
      </w:r>
    </w:p>
    <w:p w14:paraId="24F48C29" w14:textId="791764D4" w:rsidR="003F0092" w:rsidRPr="009025BC" w:rsidRDefault="003F0092" w:rsidP="009025BC">
      <w:pPr>
        <w:jc w:val="both"/>
        <w:rPr>
          <w:rFonts w:ascii="Calibri" w:hAnsi="Calibri" w:cs="Calibri"/>
          <w:sz w:val="20"/>
          <w:szCs w:val="20"/>
        </w:rPr>
      </w:pPr>
      <w:r w:rsidRPr="009025BC">
        <w:rPr>
          <w:rFonts w:ascii="Calibri" w:hAnsi="Calibri" w:cs="Calibri"/>
          <w:sz w:val="20"/>
          <w:szCs w:val="20"/>
        </w:rPr>
        <w:t>- adeguata disponibilità di servizi igienici e acqua potabile e presenza di impianti a norma (elettrico, termoidraulico, ecc.) adeguatamente manutenuti</w:t>
      </w:r>
    </w:p>
    <w:p w14:paraId="54B1D82F" w14:textId="11841F5D" w:rsidR="003F0092" w:rsidRPr="009025BC" w:rsidRDefault="003F0092" w:rsidP="009025BC">
      <w:pPr>
        <w:jc w:val="both"/>
        <w:rPr>
          <w:rFonts w:ascii="Calibri" w:hAnsi="Calibri" w:cs="Calibri"/>
          <w:sz w:val="20"/>
          <w:szCs w:val="20"/>
        </w:rPr>
      </w:pPr>
      <w:r w:rsidRPr="009025BC">
        <w:rPr>
          <w:rFonts w:ascii="Calibri" w:hAnsi="Calibri" w:cs="Calibri"/>
          <w:sz w:val="20"/>
          <w:szCs w:val="20"/>
        </w:rPr>
        <w:t>- le superfici interne delle pareti non devono presentare tracce di condensazione permanente (muffe)</w:t>
      </w:r>
    </w:p>
    <w:p w14:paraId="45BF745E" w14:textId="14B4007D" w:rsidR="003F0092" w:rsidRPr="009025BC" w:rsidRDefault="003F0092" w:rsidP="009025BC">
      <w:pPr>
        <w:jc w:val="both"/>
        <w:rPr>
          <w:rFonts w:ascii="Calibri" w:hAnsi="Calibri" w:cs="Calibri"/>
          <w:sz w:val="20"/>
          <w:szCs w:val="20"/>
        </w:rPr>
      </w:pPr>
      <w:r w:rsidRPr="009025BC">
        <w:rPr>
          <w:rFonts w:ascii="Calibri" w:hAnsi="Calibri" w:cs="Calibri"/>
          <w:sz w:val="20"/>
          <w:szCs w:val="20"/>
        </w:rPr>
        <w:t>- i locali, eccettuati quelli destinati a servizi igienici, disimpegni, corridoi, vani-scala e ripostigli debbono fruire di illuminazione naturale diretta, adeguata alla destinazione d'uso e, a tale scopo, devono avere una superficie finestrata idonea</w:t>
      </w:r>
    </w:p>
    <w:p w14:paraId="5CE00633" w14:textId="77777777" w:rsidR="003F0092" w:rsidRPr="009025BC" w:rsidRDefault="003F0092" w:rsidP="009025BC">
      <w:pPr>
        <w:jc w:val="both"/>
        <w:rPr>
          <w:rFonts w:ascii="Calibri" w:hAnsi="Calibri" w:cs="Calibri"/>
          <w:sz w:val="20"/>
          <w:szCs w:val="20"/>
        </w:rPr>
      </w:pPr>
      <w:r w:rsidRPr="009025BC">
        <w:rPr>
          <w:rFonts w:ascii="Calibri" w:hAnsi="Calibri" w:cs="Calibri"/>
          <w:sz w:val="20"/>
          <w:szCs w:val="20"/>
        </w:rPr>
        <w:t>- i locali devono essere muniti di impianti di illuminazione artificiale, generale e localizzata, atti a garantire un adeguato comfort visivo agli occupanti.</w:t>
      </w:r>
    </w:p>
    <w:p w14:paraId="195ABA61" w14:textId="77777777" w:rsidR="003F0092" w:rsidRPr="009025BC" w:rsidRDefault="003F0092" w:rsidP="009025BC">
      <w:pPr>
        <w:jc w:val="both"/>
        <w:rPr>
          <w:rFonts w:ascii="Calibri" w:hAnsi="Calibri" w:cs="Calibri"/>
          <w:b/>
          <w:sz w:val="20"/>
          <w:szCs w:val="20"/>
          <w:u w:val="single"/>
        </w:rPr>
      </w:pPr>
      <w:r w:rsidRPr="009025BC">
        <w:rPr>
          <w:rFonts w:ascii="Calibri" w:hAnsi="Calibri" w:cs="Calibri"/>
          <w:b/>
          <w:sz w:val="20"/>
          <w:szCs w:val="20"/>
          <w:u w:val="single"/>
        </w:rPr>
        <w:t>Indicazioni per l’illuminazione naturale ed artificiale:</w:t>
      </w:r>
    </w:p>
    <w:p w14:paraId="48ACEBA3" w14:textId="58837CBF" w:rsidR="003F0092" w:rsidRPr="009025BC" w:rsidRDefault="003F0092" w:rsidP="009025BC">
      <w:pPr>
        <w:jc w:val="both"/>
        <w:rPr>
          <w:rFonts w:ascii="Calibri" w:hAnsi="Calibri" w:cs="Calibri"/>
          <w:sz w:val="20"/>
          <w:szCs w:val="20"/>
        </w:rPr>
      </w:pPr>
      <w:r w:rsidRPr="009025BC">
        <w:rPr>
          <w:rFonts w:ascii="Calibri" w:hAnsi="Calibri" w:cs="Calibri"/>
          <w:sz w:val="20"/>
          <w:szCs w:val="20"/>
        </w:rPr>
        <w:t>- si raccomanda, soprattutto nei mesi estivi, di schermare le finestre (ad es. con tendaggi, appropriato utilizzo delle tapparelle, ecc.) allo scopo di evitare l’abbagliamento e limitare l’esposizione diretta alle radiazioni solari</w:t>
      </w:r>
    </w:p>
    <w:p w14:paraId="2CD8A23C" w14:textId="47559436" w:rsidR="003F0092" w:rsidRPr="009025BC" w:rsidRDefault="003F0092" w:rsidP="009025BC">
      <w:pPr>
        <w:jc w:val="both"/>
        <w:rPr>
          <w:rFonts w:ascii="Calibri" w:hAnsi="Calibri" w:cs="Calibri"/>
          <w:sz w:val="20"/>
          <w:szCs w:val="20"/>
        </w:rPr>
      </w:pPr>
      <w:r w:rsidRPr="009025BC">
        <w:rPr>
          <w:rFonts w:ascii="Calibri" w:hAnsi="Calibri" w:cs="Calibri"/>
          <w:sz w:val="20"/>
          <w:szCs w:val="20"/>
        </w:rPr>
        <w:t>- l’illuminazione generale e specifica (lampade da tavolo) deve essere tale da garantire un illuminamento sufficiente e un contrasto appropriato tra lo schermo e l’ambiente circostante</w:t>
      </w:r>
    </w:p>
    <w:p w14:paraId="0DD49F5B" w14:textId="77777777" w:rsidR="003F0092" w:rsidRPr="009025BC" w:rsidRDefault="003F0092" w:rsidP="009025BC">
      <w:pPr>
        <w:jc w:val="both"/>
        <w:rPr>
          <w:rFonts w:ascii="Calibri" w:hAnsi="Calibri" w:cs="Calibri"/>
          <w:sz w:val="20"/>
          <w:szCs w:val="20"/>
        </w:rPr>
      </w:pPr>
      <w:r w:rsidRPr="009025BC">
        <w:rPr>
          <w:rFonts w:ascii="Calibri" w:hAnsi="Calibri" w:cs="Calibri"/>
          <w:sz w:val="20"/>
          <w:szCs w:val="20"/>
        </w:rPr>
        <w:t>- è importante collocare le lampade in modo tale da evitare abbagliamenti diretti e/o riflessi e la proiezione di ombre che ostacolino il compito visivo mentre si svolge l’attività lavorativa.</w:t>
      </w:r>
    </w:p>
    <w:p w14:paraId="30F22B72" w14:textId="77777777" w:rsidR="003F0092" w:rsidRPr="009025BC" w:rsidRDefault="003F0092" w:rsidP="009025BC">
      <w:pPr>
        <w:jc w:val="both"/>
        <w:rPr>
          <w:rFonts w:ascii="Calibri" w:hAnsi="Calibri" w:cs="Calibri"/>
          <w:sz w:val="20"/>
          <w:szCs w:val="20"/>
        </w:rPr>
      </w:pPr>
      <w:r w:rsidRPr="009025BC">
        <w:rPr>
          <w:rFonts w:ascii="Calibri" w:hAnsi="Calibri" w:cs="Calibri"/>
          <w:b/>
          <w:sz w:val="20"/>
          <w:szCs w:val="20"/>
          <w:u w:val="single"/>
        </w:rPr>
        <w:t>Indicazioni per l’aerazione naturale ed artificiale</w:t>
      </w:r>
      <w:r w:rsidRPr="009025BC">
        <w:rPr>
          <w:rFonts w:ascii="Calibri" w:hAnsi="Calibri" w:cs="Calibri"/>
          <w:sz w:val="20"/>
          <w:szCs w:val="20"/>
        </w:rPr>
        <w:t>:</w:t>
      </w:r>
    </w:p>
    <w:p w14:paraId="55796F88" w14:textId="3923B9E1" w:rsidR="003F0092" w:rsidRPr="009025BC" w:rsidRDefault="003F0092" w:rsidP="009025BC">
      <w:pPr>
        <w:jc w:val="both"/>
        <w:rPr>
          <w:rFonts w:ascii="Calibri" w:hAnsi="Calibri" w:cs="Calibri"/>
          <w:sz w:val="20"/>
          <w:szCs w:val="20"/>
        </w:rPr>
      </w:pPr>
      <w:r w:rsidRPr="009025BC">
        <w:rPr>
          <w:rFonts w:ascii="Calibri" w:hAnsi="Calibri" w:cs="Calibri"/>
          <w:sz w:val="20"/>
          <w:szCs w:val="20"/>
        </w:rPr>
        <w:t>- è opportuno garantire il ricambio dell’aria naturale o con ventilazione meccanica</w:t>
      </w:r>
    </w:p>
    <w:p w14:paraId="2EB89A4F" w14:textId="2A9EB38C" w:rsidR="003F0092" w:rsidRPr="009025BC" w:rsidRDefault="003F0092" w:rsidP="009025BC">
      <w:pPr>
        <w:jc w:val="both"/>
        <w:rPr>
          <w:rFonts w:ascii="Calibri" w:hAnsi="Calibri" w:cs="Calibri"/>
          <w:sz w:val="20"/>
          <w:szCs w:val="20"/>
        </w:rPr>
      </w:pPr>
      <w:r w:rsidRPr="009025BC">
        <w:rPr>
          <w:rFonts w:ascii="Calibri" w:hAnsi="Calibri" w:cs="Calibri"/>
          <w:sz w:val="20"/>
          <w:szCs w:val="20"/>
        </w:rPr>
        <w:t>- evitare di esporsi a correnti d’aria fastidiose che colpiscano una zona circoscritta del corpo (ad es. la nuca, le gambe, ecc.)</w:t>
      </w:r>
    </w:p>
    <w:p w14:paraId="7B04A3BC" w14:textId="27A8AADA" w:rsidR="003F0092" w:rsidRPr="009025BC" w:rsidRDefault="003F0092" w:rsidP="009025BC">
      <w:pPr>
        <w:jc w:val="both"/>
        <w:rPr>
          <w:rFonts w:ascii="Calibri" w:hAnsi="Calibri" w:cs="Calibri"/>
          <w:sz w:val="20"/>
          <w:szCs w:val="20"/>
        </w:rPr>
      </w:pPr>
      <w:r w:rsidRPr="009025BC">
        <w:rPr>
          <w:rFonts w:ascii="Calibri" w:hAnsi="Calibri" w:cs="Calibri"/>
          <w:sz w:val="20"/>
          <w:szCs w:val="20"/>
        </w:rPr>
        <w:t>- gli eventuali impianti di condizionamento dell’aria devono essere a norma e regolarmente manutenuti; i sistemi filtranti dell’impianto e i recipienti eventuali per la raccolta della condensa, vanno regolarmente ispezionati e puliti e, se necessario, sostituiti</w:t>
      </w:r>
    </w:p>
    <w:p w14:paraId="7C0A57BB" w14:textId="0CAF28FE" w:rsidR="003F0092" w:rsidRPr="009025BC" w:rsidRDefault="003F0092" w:rsidP="009025BC">
      <w:pPr>
        <w:jc w:val="both"/>
        <w:rPr>
          <w:rFonts w:ascii="Calibri" w:hAnsi="Calibri" w:cs="Calibri"/>
          <w:sz w:val="20"/>
          <w:szCs w:val="20"/>
        </w:rPr>
      </w:pPr>
      <w:r w:rsidRPr="009025BC">
        <w:rPr>
          <w:rFonts w:ascii="Calibri" w:hAnsi="Calibri" w:cs="Calibri"/>
          <w:sz w:val="20"/>
          <w:szCs w:val="20"/>
        </w:rPr>
        <w:t>- evitare di regolare la temperatura a livelli troppo alti o troppo bassi (a seconda della stagione) rispetto alla temperatura esterna</w:t>
      </w:r>
    </w:p>
    <w:p w14:paraId="33D4ABA0" w14:textId="77777777" w:rsidR="003F0092" w:rsidRPr="009025BC" w:rsidRDefault="003F0092" w:rsidP="009025BC">
      <w:pPr>
        <w:spacing w:after="240"/>
        <w:jc w:val="both"/>
        <w:rPr>
          <w:rFonts w:ascii="Calibri" w:hAnsi="Calibri" w:cs="Calibri"/>
          <w:sz w:val="20"/>
          <w:szCs w:val="20"/>
        </w:rPr>
      </w:pPr>
      <w:r w:rsidRPr="009025BC">
        <w:rPr>
          <w:rFonts w:ascii="Calibri" w:hAnsi="Calibri" w:cs="Calibri"/>
          <w:sz w:val="20"/>
          <w:szCs w:val="20"/>
        </w:rPr>
        <w:t>- evitare l’inalazione attiva e passiva del fumo di tabacco, soprattutto negli ambienti chiusi, in quanto molto pericolosa per la salute umana.</w:t>
      </w:r>
    </w:p>
    <w:p w14:paraId="00C8FB5C" w14:textId="2A6AF11B" w:rsidR="003F0092" w:rsidRPr="009025BC" w:rsidRDefault="5C31AABA" w:rsidP="009025BC">
      <w:pPr>
        <w:spacing w:after="240"/>
        <w:jc w:val="center"/>
        <w:rPr>
          <w:rFonts w:ascii="Calibri" w:hAnsi="Calibri" w:cs="Calibri"/>
          <w:sz w:val="20"/>
          <w:szCs w:val="20"/>
        </w:rPr>
      </w:pPr>
      <w:r w:rsidRPr="463E577D">
        <w:rPr>
          <w:rFonts w:ascii="Calibri" w:hAnsi="Calibri" w:cs="Calibri"/>
          <w:sz w:val="20"/>
          <w:szCs w:val="20"/>
        </w:rPr>
        <w:t>*** *** ***</w:t>
      </w:r>
    </w:p>
    <w:p w14:paraId="287B8B19" w14:textId="520862D3" w:rsidR="463E577D" w:rsidRDefault="463E577D" w:rsidP="463E577D">
      <w:pPr>
        <w:spacing w:after="240"/>
        <w:jc w:val="center"/>
        <w:rPr>
          <w:rFonts w:ascii="Calibri" w:hAnsi="Calibri" w:cs="Calibri"/>
          <w:sz w:val="20"/>
          <w:szCs w:val="20"/>
        </w:rPr>
      </w:pPr>
    </w:p>
    <w:p w14:paraId="551A57FC" w14:textId="10359F83" w:rsidR="463E577D" w:rsidRDefault="463E577D" w:rsidP="463E577D">
      <w:pPr>
        <w:spacing w:after="240"/>
        <w:jc w:val="center"/>
        <w:rPr>
          <w:rFonts w:ascii="Calibri" w:hAnsi="Calibri" w:cs="Calibri"/>
          <w:sz w:val="20"/>
          <w:szCs w:val="20"/>
        </w:rPr>
      </w:pPr>
    </w:p>
    <w:p w14:paraId="1A4410AA" w14:textId="63B81185" w:rsidR="463E577D" w:rsidRDefault="463E577D" w:rsidP="463E577D">
      <w:pPr>
        <w:spacing w:after="240"/>
        <w:jc w:val="center"/>
        <w:rPr>
          <w:rFonts w:ascii="Calibri" w:hAnsi="Calibri" w:cs="Calibri"/>
          <w:sz w:val="20"/>
          <w:szCs w:val="20"/>
        </w:rPr>
      </w:pPr>
    </w:p>
    <w:p w14:paraId="525C7BF1" w14:textId="77777777" w:rsidR="00C87C6D" w:rsidRDefault="00C87C6D" w:rsidP="463E577D">
      <w:pPr>
        <w:spacing w:after="240"/>
        <w:jc w:val="center"/>
        <w:rPr>
          <w:rFonts w:ascii="Calibri" w:hAnsi="Calibri" w:cs="Calibri"/>
          <w:sz w:val="20"/>
          <w:szCs w:val="20"/>
        </w:rPr>
      </w:pPr>
    </w:p>
    <w:p w14:paraId="76B61F1A" w14:textId="77777777" w:rsidR="00C87C6D" w:rsidRDefault="00C87C6D" w:rsidP="463E577D">
      <w:pPr>
        <w:spacing w:after="240"/>
        <w:jc w:val="center"/>
        <w:rPr>
          <w:rFonts w:ascii="Calibri" w:hAnsi="Calibri" w:cs="Calibri"/>
          <w:sz w:val="20"/>
          <w:szCs w:val="20"/>
        </w:rPr>
      </w:pPr>
    </w:p>
    <w:p w14:paraId="395FB0EB" w14:textId="77777777" w:rsidR="003F0092" w:rsidRPr="009025BC" w:rsidRDefault="003F0092" w:rsidP="009025BC">
      <w:pPr>
        <w:jc w:val="both"/>
        <w:rPr>
          <w:rFonts w:ascii="Calibri" w:hAnsi="Calibri" w:cs="Calibri"/>
          <w:b/>
          <w:i/>
          <w:sz w:val="20"/>
          <w:szCs w:val="20"/>
          <w:u w:val="single"/>
        </w:rPr>
      </w:pPr>
      <w:r w:rsidRPr="009025BC">
        <w:rPr>
          <w:rFonts w:ascii="Calibri" w:hAnsi="Calibri" w:cs="Calibri"/>
          <w:b/>
          <w:i/>
          <w:sz w:val="20"/>
          <w:szCs w:val="20"/>
          <w:u w:val="single"/>
        </w:rPr>
        <w:lastRenderedPageBreak/>
        <w:t>CAPITOLO 3</w:t>
      </w:r>
    </w:p>
    <w:p w14:paraId="2712FF91" w14:textId="77777777" w:rsidR="003F0092" w:rsidRPr="009025BC" w:rsidRDefault="003F0092" w:rsidP="009025BC">
      <w:pPr>
        <w:keepNext/>
        <w:tabs>
          <w:tab w:val="left" w:pos="0"/>
        </w:tabs>
        <w:spacing w:before="120" w:after="120"/>
        <w:jc w:val="both"/>
        <w:rPr>
          <w:rFonts w:ascii="Calibri" w:hAnsi="Calibri" w:cs="Calibri"/>
          <w:b/>
          <w:sz w:val="20"/>
          <w:szCs w:val="20"/>
        </w:rPr>
      </w:pPr>
      <w:r w:rsidRPr="009025BC">
        <w:rPr>
          <w:rFonts w:ascii="Calibri" w:hAnsi="Calibri" w:cs="Calibri"/>
          <w:b/>
          <w:sz w:val="20"/>
          <w:szCs w:val="20"/>
        </w:rPr>
        <w:t xml:space="preserve">UTILIZZO SICURO DI </w:t>
      </w:r>
      <w:r w:rsidRPr="009025BC">
        <w:rPr>
          <w:rFonts w:ascii="Calibri" w:hAnsi="Calibri" w:cs="Calibri"/>
          <w:b/>
          <w:bCs/>
          <w:sz w:val="20"/>
          <w:szCs w:val="20"/>
        </w:rPr>
        <w:t>ATTREZZATURE</w:t>
      </w:r>
      <w:r w:rsidRPr="009025BC">
        <w:rPr>
          <w:rFonts w:ascii="Calibri" w:hAnsi="Calibri" w:cs="Calibri"/>
          <w:b/>
          <w:sz w:val="20"/>
          <w:szCs w:val="20"/>
        </w:rPr>
        <w:t xml:space="preserve">/DISPOSITIVI DI LAVORO </w:t>
      </w:r>
    </w:p>
    <w:p w14:paraId="1EE3149A" w14:textId="77777777" w:rsidR="003F0092" w:rsidRDefault="003F0092" w:rsidP="009025BC">
      <w:pPr>
        <w:jc w:val="both"/>
        <w:rPr>
          <w:rFonts w:ascii="Calibri" w:hAnsi="Calibri" w:cs="Calibri"/>
          <w:sz w:val="20"/>
          <w:szCs w:val="20"/>
        </w:rPr>
      </w:pPr>
      <w:r w:rsidRPr="009025BC">
        <w:rPr>
          <w:rFonts w:ascii="Calibri" w:hAnsi="Calibri" w:cs="Calibri"/>
          <w:sz w:val="20"/>
          <w:szCs w:val="20"/>
        </w:rPr>
        <w:t xml:space="preserve">Di seguito vengono riportate le principali indicazioni relative ai requisiti e al corretto utilizzo di attrezzature/dispositivi di lavoro, con specifico riferimento a quelle consegnate ai lavoratori destinati a svolgere il lavoro agile: </w:t>
      </w:r>
      <w:r w:rsidRPr="009025BC">
        <w:rPr>
          <w:rFonts w:ascii="Calibri" w:hAnsi="Calibri" w:cs="Calibri"/>
          <w:i/>
          <w:sz w:val="20"/>
          <w:szCs w:val="20"/>
        </w:rPr>
        <w:t>notebook</w:t>
      </w:r>
      <w:r w:rsidRPr="009025BC">
        <w:rPr>
          <w:rFonts w:ascii="Calibri" w:hAnsi="Calibri" w:cs="Calibri"/>
          <w:sz w:val="20"/>
          <w:szCs w:val="20"/>
        </w:rPr>
        <w:t xml:space="preserve">, </w:t>
      </w:r>
      <w:r w:rsidRPr="009025BC">
        <w:rPr>
          <w:rFonts w:ascii="Calibri" w:hAnsi="Calibri" w:cs="Calibri"/>
          <w:i/>
          <w:sz w:val="20"/>
          <w:szCs w:val="20"/>
        </w:rPr>
        <w:t>tablet</w:t>
      </w:r>
      <w:r w:rsidRPr="009025BC">
        <w:rPr>
          <w:rFonts w:ascii="Calibri" w:hAnsi="Calibri" w:cs="Calibri"/>
          <w:sz w:val="20"/>
          <w:szCs w:val="20"/>
        </w:rPr>
        <w:t xml:space="preserve"> e </w:t>
      </w:r>
      <w:r w:rsidRPr="009025BC">
        <w:rPr>
          <w:rFonts w:ascii="Calibri" w:hAnsi="Calibri" w:cs="Calibri"/>
          <w:i/>
          <w:sz w:val="20"/>
          <w:szCs w:val="20"/>
        </w:rPr>
        <w:t>smartphone</w:t>
      </w:r>
      <w:r w:rsidRPr="009025BC">
        <w:rPr>
          <w:rFonts w:ascii="Calibri" w:hAnsi="Calibri" w:cs="Calibri"/>
          <w:sz w:val="20"/>
          <w:szCs w:val="20"/>
        </w:rPr>
        <w:t>.</w:t>
      </w:r>
    </w:p>
    <w:p w14:paraId="16E2EEE0" w14:textId="77777777" w:rsidR="008D518D" w:rsidRPr="009025BC" w:rsidRDefault="008D518D" w:rsidP="009025BC">
      <w:pPr>
        <w:jc w:val="both"/>
        <w:rPr>
          <w:rFonts w:ascii="Calibri" w:hAnsi="Calibri" w:cs="Calibri"/>
          <w:sz w:val="20"/>
          <w:szCs w:val="20"/>
        </w:rPr>
      </w:pPr>
    </w:p>
    <w:p w14:paraId="089A10E5" w14:textId="77777777" w:rsidR="003F0092" w:rsidRPr="009025BC" w:rsidRDefault="003F0092" w:rsidP="009025BC">
      <w:pPr>
        <w:jc w:val="both"/>
        <w:rPr>
          <w:rFonts w:ascii="Calibri" w:hAnsi="Calibri" w:cs="Calibri"/>
          <w:b/>
          <w:sz w:val="20"/>
          <w:szCs w:val="20"/>
          <w:u w:val="single"/>
        </w:rPr>
      </w:pPr>
      <w:r w:rsidRPr="009025BC">
        <w:rPr>
          <w:rFonts w:ascii="Calibri" w:hAnsi="Calibri" w:cs="Calibri"/>
          <w:b/>
          <w:sz w:val="20"/>
          <w:szCs w:val="20"/>
          <w:u w:val="single"/>
        </w:rPr>
        <w:t>Indicazioni generali:</w:t>
      </w:r>
    </w:p>
    <w:p w14:paraId="1986D678" w14:textId="36C449CD" w:rsidR="003F0092" w:rsidRPr="009025BC" w:rsidRDefault="003F0092" w:rsidP="009025BC">
      <w:pPr>
        <w:jc w:val="both"/>
        <w:rPr>
          <w:rFonts w:ascii="Calibri" w:hAnsi="Calibri" w:cs="Calibri"/>
          <w:sz w:val="20"/>
          <w:szCs w:val="20"/>
        </w:rPr>
      </w:pPr>
      <w:r w:rsidRPr="009025BC">
        <w:rPr>
          <w:rFonts w:ascii="Calibri" w:hAnsi="Calibri" w:cs="Calibri"/>
          <w:sz w:val="20"/>
          <w:szCs w:val="20"/>
        </w:rPr>
        <w:t>- conservare in luoghi in cui siano facilmente reperibili e consultabili il manuale/istruzioni per l’uso redatte dal fabbricante</w:t>
      </w:r>
    </w:p>
    <w:p w14:paraId="64DE72B0" w14:textId="235019C9" w:rsidR="003F0092" w:rsidRPr="009025BC" w:rsidRDefault="003F0092" w:rsidP="009025BC">
      <w:pPr>
        <w:jc w:val="both"/>
        <w:rPr>
          <w:rFonts w:ascii="Calibri" w:hAnsi="Calibri" w:cs="Calibri"/>
          <w:b/>
          <w:sz w:val="20"/>
          <w:szCs w:val="20"/>
          <w:u w:val="single"/>
        </w:rPr>
      </w:pPr>
      <w:r w:rsidRPr="009025BC">
        <w:rPr>
          <w:rFonts w:ascii="Calibri" w:hAnsi="Calibri" w:cs="Calibri"/>
          <w:sz w:val="20"/>
          <w:szCs w:val="20"/>
        </w:rPr>
        <w:t>- leggere il manuale/istruzioni per l’uso prima dell’utilizzo dei dispositivi, seguire le indicazioni del costruttore/importatore e tenere a mente le informazioni riguardanti i principi di sicurezza</w:t>
      </w:r>
    </w:p>
    <w:p w14:paraId="44E2B383" w14:textId="52FA0577" w:rsidR="003F0092" w:rsidRPr="009025BC" w:rsidRDefault="003F0092" w:rsidP="009025BC">
      <w:pPr>
        <w:jc w:val="both"/>
        <w:rPr>
          <w:rFonts w:ascii="Calibri" w:hAnsi="Calibri" w:cs="Calibri"/>
          <w:sz w:val="20"/>
          <w:szCs w:val="20"/>
        </w:rPr>
      </w:pPr>
      <w:r w:rsidRPr="009025BC">
        <w:rPr>
          <w:rFonts w:ascii="Calibri" w:hAnsi="Calibri" w:cs="Calibri"/>
          <w:sz w:val="20"/>
          <w:szCs w:val="20"/>
        </w:rPr>
        <w:t>- si raccomanda di utilizzare apparecchi elettrici integri, senza parti conduttrici in tensione accessibili (ad es. cavi di alimentazione con danni alla guaina isolante che rendano visibili i conduttori interni), e di interromperne immediatamente l’utilizzo in caso di emissione di scintille, fumo e/o odore di bruciato, provvedendo a spegnere l’apparecchio e disconnettere la spina dalla presa elettrica di alimentazione (se connesse)</w:t>
      </w:r>
    </w:p>
    <w:p w14:paraId="480D7FCE" w14:textId="5CB09114" w:rsidR="003F0092" w:rsidRPr="009025BC" w:rsidRDefault="003F0092" w:rsidP="009025BC">
      <w:pPr>
        <w:jc w:val="both"/>
        <w:rPr>
          <w:rFonts w:ascii="Calibri" w:hAnsi="Calibri" w:cs="Calibri"/>
          <w:sz w:val="20"/>
          <w:szCs w:val="20"/>
        </w:rPr>
      </w:pPr>
      <w:r w:rsidRPr="009025BC">
        <w:rPr>
          <w:rFonts w:ascii="Calibri" w:hAnsi="Calibri" w:cs="Calibri"/>
          <w:sz w:val="20"/>
          <w:szCs w:val="20"/>
        </w:rPr>
        <w:t>- verificare periodicamente che le attrezzature siano integre e correttamente funzionanti, compresi i cavi elettrici e la spina di alimentazione</w:t>
      </w:r>
    </w:p>
    <w:p w14:paraId="48ECEC29" w14:textId="7CBA86DA" w:rsidR="003F0092" w:rsidRPr="009025BC" w:rsidRDefault="003F0092" w:rsidP="009025BC">
      <w:pPr>
        <w:jc w:val="both"/>
        <w:rPr>
          <w:rFonts w:ascii="Calibri" w:hAnsi="Calibri" w:cs="Calibri"/>
          <w:sz w:val="20"/>
          <w:szCs w:val="20"/>
        </w:rPr>
      </w:pPr>
      <w:r w:rsidRPr="009025BC">
        <w:rPr>
          <w:rFonts w:ascii="Calibri" w:hAnsi="Calibri" w:cs="Calibri"/>
          <w:sz w:val="20"/>
          <w:szCs w:val="20"/>
        </w:rPr>
        <w:t>- non collegare tra loro dispositivi o accessori incompatibili</w:t>
      </w:r>
    </w:p>
    <w:p w14:paraId="442CB111" w14:textId="1AD44A31" w:rsidR="003F0092" w:rsidRPr="009025BC" w:rsidRDefault="003F0092" w:rsidP="009025BC">
      <w:pPr>
        <w:jc w:val="both"/>
        <w:rPr>
          <w:rFonts w:ascii="Calibri" w:hAnsi="Calibri" w:cs="Calibri"/>
          <w:sz w:val="20"/>
          <w:szCs w:val="20"/>
        </w:rPr>
      </w:pPr>
      <w:r w:rsidRPr="009025BC">
        <w:rPr>
          <w:rFonts w:ascii="Calibri" w:hAnsi="Calibri" w:cs="Calibri"/>
          <w:sz w:val="20"/>
          <w:szCs w:val="20"/>
        </w:rPr>
        <w:t>- effettuare la ricarica elettrica da prese di alimentazione integre e attraverso i dispositivi (cavi di collegamento, alimentatori) forniti in dotazione</w:t>
      </w:r>
    </w:p>
    <w:p w14:paraId="0191C0A8" w14:textId="5D2EE9FA" w:rsidR="003F0092" w:rsidRPr="009025BC" w:rsidRDefault="003F0092" w:rsidP="009025BC">
      <w:pPr>
        <w:jc w:val="both"/>
        <w:rPr>
          <w:rFonts w:ascii="Calibri" w:hAnsi="Calibri" w:cs="Calibri"/>
          <w:sz w:val="20"/>
          <w:szCs w:val="20"/>
        </w:rPr>
      </w:pPr>
      <w:r w:rsidRPr="009025BC">
        <w:rPr>
          <w:rFonts w:ascii="Calibri" w:hAnsi="Calibri" w:cs="Calibri"/>
          <w:sz w:val="20"/>
          <w:szCs w:val="20"/>
        </w:rPr>
        <w:t>- disporre i cavi di alimentazione in modo da minimizzare il pericolo di inciampo</w:t>
      </w:r>
    </w:p>
    <w:p w14:paraId="4F989A96" w14:textId="6BD31427" w:rsidR="003F0092" w:rsidRPr="009025BC" w:rsidRDefault="003F0092" w:rsidP="009025BC">
      <w:pPr>
        <w:jc w:val="both"/>
        <w:rPr>
          <w:rFonts w:ascii="Calibri" w:hAnsi="Calibri" w:cs="Calibri"/>
          <w:sz w:val="20"/>
          <w:szCs w:val="20"/>
        </w:rPr>
      </w:pPr>
      <w:r w:rsidRPr="009025BC">
        <w:rPr>
          <w:rFonts w:ascii="Calibri" w:hAnsi="Calibri" w:cs="Calibri"/>
          <w:sz w:val="20"/>
          <w:szCs w:val="20"/>
        </w:rPr>
        <w:t>- spegnere le attrezzature una volta terminati i lavori</w:t>
      </w:r>
    </w:p>
    <w:p w14:paraId="2C6F571E" w14:textId="1BB9116F" w:rsidR="003F0092" w:rsidRPr="009025BC" w:rsidRDefault="003F0092" w:rsidP="009025BC">
      <w:pPr>
        <w:jc w:val="both"/>
        <w:rPr>
          <w:rFonts w:ascii="Calibri" w:hAnsi="Calibri" w:cs="Calibri"/>
          <w:sz w:val="20"/>
          <w:szCs w:val="20"/>
        </w:rPr>
      </w:pPr>
      <w:r w:rsidRPr="009025BC">
        <w:rPr>
          <w:rFonts w:ascii="Calibri" w:hAnsi="Calibri" w:cs="Calibri"/>
          <w:sz w:val="20"/>
          <w:szCs w:val="20"/>
        </w:rPr>
        <w:t>- controllare che tutte le attrezzature/dispositivi siano scollegate/i dall’impianto elettrico quando non utilizzati, specialmente per lunghi periodi</w:t>
      </w:r>
    </w:p>
    <w:p w14:paraId="466DEB0C" w14:textId="25DE8D24" w:rsidR="003F0092" w:rsidRPr="009025BC" w:rsidRDefault="003F0092" w:rsidP="009025BC">
      <w:pPr>
        <w:jc w:val="both"/>
        <w:rPr>
          <w:rFonts w:ascii="Calibri" w:hAnsi="Calibri" w:cs="Calibri"/>
          <w:sz w:val="20"/>
          <w:szCs w:val="20"/>
        </w:rPr>
      </w:pPr>
      <w:r w:rsidRPr="009025BC">
        <w:rPr>
          <w:rFonts w:ascii="Calibri" w:hAnsi="Calibri" w:cs="Calibri"/>
          <w:sz w:val="20"/>
          <w:szCs w:val="20"/>
        </w:rPr>
        <w:t>- si raccomanda di collocare le attrezzature/dispositivi in modo da favorire la loro ventilazione e raffreddamento (non coperti e con le griglie di aerazione non ostruite) e di astenersi dall’uso nel caso di un loro anomalo riscaldamento</w:t>
      </w:r>
    </w:p>
    <w:p w14:paraId="01DEFA57" w14:textId="65D9724C" w:rsidR="003F0092" w:rsidRPr="009025BC" w:rsidRDefault="003F0092" w:rsidP="009025BC">
      <w:pPr>
        <w:jc w:val="both"/>
        <w:rPr>
          <w:rFonts w:ascii="Calibri" w:hAnsi="Calibri" w:cs="Calibri"/>
          <w:sz w:val="20"/>
          <w:szCs w:val="20"/>
        </w:rPr>
      </w:pPr>
      <w:r w:rsidRPr="009025BC">
        <w:rPr>
          <w:rFonts w:ascii="Calibri" w:hAnsi="Calibri" w:cs="Calibri"/>
          <w:sz w:val="20"/>
          <w:szCs w:val="20"/>
        </w:rPr>
        <w:t xml:space="preserve">- inserire le spine dei cavi di alimentazione delle attrezzature/dispositivi in prese compatibili (ad es. spine a poli allineati in prese a poli allineati, spine </w:t>
      </w:r>
      <w:proofErr w:type="spellStart"/>
      <w:r w:rsidRPr="009025BC">
        <w:rPr>
          <w:rFonts w:ascii="Calibri" w:hAnsi="Calibri" w:cs="Calibri"/>
          <w:i/>
          <w:sz w:val="20"/>
          <w:szCs w:val="20"/>
        </w:rPr>
        <w:t>schuko</w:t>
      </w:r>
      <w:proofErr w:type="spellEnd"/>
      <w:r w:rsidRPr="009025BC">
        <w:rPr>
          <w:rFonts w:ascii="Calibri" w:hAnsi="Calibri" w:cs="Calibri"/>
          <w:sz w:val="20"/>
          <w:szCs w:val="20"/>
        </w:rPr>
        <w:t xml:space="preserve"> in prese </w:t>
      </w:r>
      <w:proofErr w:type="spellStart"/>
      <w:r w:rsidRPr="009025BC">
        <w:rPr>
          <w:rFonts w:ascii="Calibri" w:hAnsi="Calibri" w:cs="Calibri"/>
          <w:i/>
          <w:sz w:val="20"/>
          <w:szCs w:val="20"/>
        </w:rPr>
        <w:t>schuko</w:t>
      </w:r>
      <w:proofErr w:type="spellEnd"/>
      <w:r w:rsidRPr="009025BC">
        <w:rPr>
          <w:rFonts w:ascii="Calibri" w:hAnsi="Calibri" w:cs="Calibri"/>
          <w:sz w:val="20"/>
          <w:szCs w:val="20"/>
        </w:rPr>
        <w:t>). Utilizzare la presa solo se ben ancorata al muro e controllare che la spina sia completamente inserita nella presa a garanzia di un contatto certo ed ottimale</w:t>
      </w:r>
    </w:p>
    <w:p w14:paraId="623679F3" w14:textId="1C71ABFC" w:rsidR="003F0092" w:rsidRPr="009025BC" w:rsidRDefault="003F0092" w:rsidP="009025BC">
      <w:pPr>
        <w:jc w:val="both"/>
        <w:rPr>
          <w:rFonts w:ascii="Calibri" w:hAnsi="Calibri" w:cs="Calibri"/>
          <w:sz w:val="20"/>
          <w:szCs w:val="20"/>
        </w:rPr>
      </w:pPr>
      <w:r w:rsidRPr="009025BC">
        <w:rPr>
          <w:rFonts w:ascii="Calibri" w:hAnsi="Calibri" w:cs="Calibri"/>
          <w:sz w:val="20"/>
          <w:szCs w:val="20"/>
        </w:rPr>
        <w:t>- riporre le attrezzature in luogo sicuro, lontano da fonti di calore o di innesco, evitare di pigiare i cavi e di piegarli in corrispondenza delle giunzioni tra spina e cavo e tra cavo e connettore (la parte che serve per connettere l’attrezzatura al cavo di alimentazione</w:t>
      </w:r>
    </w:p>
    <w:p w14:paraId="5EF14EC5" w14:textId="4FDFA9E1" w:rsidR="003F0092" w:rsidRPr="009025BC" w:rsidRDefault="003F0092" w:rsidP="009025BC">
      <w:pPr>
        <w:jc w:val="both"/>
        <w:rPr>
          <w:rFonts w:ascii="Calibri" w:hAnsi="Calibri" w:cs="Calibri"/>
          <w:sz w:val="20"/>
          <w:szCs w:val="20"/>
        </w:rPr>
      </w:pPr>
      <w:r w:rsidRPr="009025BC">
        <w:rPr>
          <w:rFonts w:ascii="Calibri" w:hAnsi="Calibri" w:cs="Calibri"/>
          <w:sz w:val="20"/>
          <w:szCs w:val="20"/>
        </w:rPr>
        <w:t>- non effettuare operazioni di riparazione e manutenzione fai da te</w:t>
      </w:r>
    </w:p>
    <w:p w14:paraId="6A67D732" w14:textId="5284F394" w:rsidR="003F0092" w:rsidRPr="009025BC" w:rsidRDefault="003F0092" w:rsidP="009025BC">
      <w:pPr>
        <w:jc w:val="both"/>
        <w:rPr>
          <w:rFonts w:ascii="Calibri" w:hAnsi="Calibri" w:cs="Calibri"/>
          <w:sz w:val="20"/>
          <w:szCs w:val="20"/>
        </w:rPr>
      </w:pPr>
      <w:r w:rsidRPr="009025BC">
        <w:rPr>
          <w:rFonts w:ascii="Calibri" w:hAnsi="Calibri" w:cs="Calibri"/>
          <w:sz w:val="20"/>
          <w:szCs w:val="20"/>
        </w:rPr>
        <w:t>- lo schermo dei dispositivi è realizzato in vetro/cristallo e può rompersi in caso di caduta o a seguito di un forte urto. In caso di rottura dello schermo, evitare di toccare le schegge di vetro e non tentare di rimuovere il vetro rotto dal dispositivo; il dispositivo non dovrà essere usato fino a quando non sarà stato riparato</w:t>
      </w:r>
    </w:p>
    <w:p w14:paraId="2CB78E21" w14:textId="5181629C" w:rsidR="003F0092" w:rsidRPr="009025BC" w:rsidRDefault="003F0092" w:rsidP="009025BC">
      <w:pPr>
        <w:jc w:val="both"/>
        <w:rPr>
          <w:rFonts w:ascii="Calibri" w:hAnsi="Calibri" w:cs="Calibri"/>
          <w:sz w:val="20"/>
          <w:szCs w:val="20"/>
        </w:rPr>
      </w:pPr>
      <w:r w:rsidRPr="009025BC">
        <w:rPr>
          <w:rFonts w:ascii="Calibri" w:hAnsi="Calibri" w:cs="Calibri"/>
          <w:sz w:val="20"/>
          <w:szCs w:val="20"/>
        </w:rPr>
        <w:t>- le batterie/accumulatori non vanno gettati nel fuoco (potrebbero esplodere), né smontati, tagliati, compressi, piegati, forati, danneggiati, manomessi, immersi o esposti all’acqua o altri liquidi</w:t>
      </w:r>
    </w:p>
    <w:p w14:paraId="18D45039" w14:textId="7B792460" w:rsidR="003F0092" w:rsidRPr="009025BC" w:rsidRDefault="003F0092" w:rsidP="009025BC">
      <w:pPr>
        <w:jc w:val="both"/>
        <w:rPr>
          <w:rFonts w:ascii="Calibri" w:hAnsi="Calibri" w:cs="Calibri"/>
          <w:sz w:val="20"/>
          <w:szCs w:val="20"/>
        </w:rPr>
      </w:pPr>
      <w:r w:rsidRPr="009025BC">
        <w:rPr>
          <w:rFonts w:ascii="Calibri" w:hAnsi="Calibri" w:cs="Calibri"/>
          <w:sz w:val="20"/>
          <w:szCs w:val="20"/>
        </w:rPr>
        <w:t>- in caso di fuoriuscita di liquido dalle batterie/accumulatori, va evitato il contatto del liquido con la pelle o gli occhi; qualora si verificasse un contatto, la parte colpita va sciacquata immediatamente con abbondante acqua e va consultato un medico</w:t>
      </w:r>
    </w:p>
    <w:p w14:paraId="24165215" w14:textId="717582C3" w:rsidR="003F0092" w:rsidRPr="009025BC" w:rsidRDefault="003F0092" w:rsidP="009025BC">
      <w:pPr>
        <w:jc w:val="both"/>
        <w:rPr>
          <w:rFonts w:ascii="Calibri" w:hAnsi="Calibri" w:cs="Calibri"/>
          <w:sz w:val="20"/>
          <w:szCs w:val="20"/>
        </w:rPr>
      </w:pPr>
      <w:r w:rsidRPr="009025BC">
        <w:rPr>
          <w:rFonts w:ascii="Calibri" w:hAnsi="Calibri" w:cs="Calibri"/>
          <w:sz w:val="20"/>
          <w:szCs w:val="20"/>
        </w:rPr>
        <w:t>- segnalare tempestivamente al datore di lavoro eventuali malfunzionamenti, tenendo le attrezzature/dispositivi spenti e scollegati dall’impianto elettrico</w:t>
      </w:r>
    </w:p>
    <w:p w14:paraId="0757AC06" w14:textId="442677D6" w:rsidR="003F0092" w:rsidRPr="009025BC" w:rsidRDefault="003F0092" w:rsidP="009025BC">
      <w:pPr>
        <w:jc w:val="both"/>
        <w:rPr>
          <w:rFonts w:ascii="Calibri" w:hAnsi="Calibri" w:cs="Calibri"/>
          <w:sz w:val="20"/>
          <w:szCs w:val="20"/>
        </w:rPr>
      </w:pPr>
      <w:r w:rsidRPr="009025BC">
        <w:rPr>
          <w:rFonts w:ascii="Calibri" w:hAnsi="Calibri" w:cs="Calibri"/>
          <w:sz w:val="20"/>
          <w:szCs w:val="20"/>
        </w:rPr>
        <w:t>- è opportuno fare periodicamente delle brevi pause per distogliere la vista dallo schermo e sgranchirsi le gambe</w:t>
      </w:r>
    </w:p>
    <w:p w14:paraId="496F2517" w14:textId="12D03678" w:rsidR="003F0092" w:rsidRPr="009025BC" w:rsidRDefault="003F0092" w:rsidP="009025BC">
      <w:pPr>
        <w:jc w:val="both"/>
        <w:rPr>
          <w:rFonts w:ascii="Calibri" w:hAnsi="Calibri" w:cs="Calibri"/>
          <w:sz w:val="20"/>
          <w:szCs w:val="20"/>
        </w:rPr>
      </w:pPr>
      <w:r w:rsidRPr="009025BC">
        <w:rPr>
          <w:rFonts w:ascii="Calibri" w:hAnsi="Calibri" w:cs="Calibri"/>
          <w:sz w:val="20"/>
          <w:szCs w:val="20"/>
        </w:rPr>
        <w:t xml:space="preserve">- è bene cambiare spesso posizione durante il lavoro anche sfruttando le caratteristiche di estrema maneggevolezza di </w:t>
      </w:r>
      <w:r w:rsidRPr="009025BC">
        <w:rPr>
          <w:rFonts w:ascii="Calibri" w:hAnsi="Calibri" w:cs="Calibri"/>
          <w:i/>
          <w:sz w:val="20"/>
          <w:szCs w:val="20"/>
        </w:rPr>
        <w:t>tablet</w:t>
      </w:r>
      <w:r w:rsidRPr="009025BC">
        <w:rPr>
          <w:rFonts w:ascii="Calibri" w:hAnsi="Calibri" w:cs="Calibri"/>
          <w:sz w:val="20"/>
          <w:szCs w:val="20"/>
        </w:rPr>
        <w:t xml:space="preserve"> e </w:t>
      </w:r>
      <w:r w:rsidRPr="009025BC">
        <w:rPr>
          <w:rFonts w:ascii="Calibri" w:hAnsi="Calibri" w:cs="Calibri"/>
          <w:i/>
          <w:sz w:val="20"/>
          <w:szCs w:val="20"/>
        </w:rPr>
        <w:t>smartphone</w:t>
      </w:r>
      <w:r w:rsidRPr="009025BC">
        <w:rPr>
          <w:rFonts w:ascii="Calibri" w:hAnsi="Calibri" w:cs="Calibri"/>
          <w:sz w:val="20"/>
          <w:szCs w:val="20"/>
        </w:rPr>
        <w:t>, tenendo presente la possibilità di alternare la posizione eretta con quella seduta</w:t>
      </w:r>
    </w:p>
    <w:p w14:paraId="47EEC510" w14:textId="58C65862" w:rsidR="003F0092" w:rsidRPr="009025BC" w:rsidRDefault="003F0092" w:rsidP="009025BC">
      <w:pPr>
        <w:jc w:val="both"/>
        <w:rPr>
          <w:rFonts w:ascii="Calibri" w:hAnsi="Calibri" w:cs="Calibri"/>
          <w:sz w:val="20"/>
          <w:szCs w:val="20"/>
        </w:rPr>
      </w:pPr>
      <w:r w:rsidRPr="009025BC">
        <w:rPr>
          <w:rFonts w:ascii="Calibri" w:hAnsi="Calibri" w:cs="Calibri"/>
          <w:sz w:val="20"/>
          <w:szCs w:val="20"/>
        </w:rPr>
        <w:t>- prima di iniziare a lavorare, orientare lo schermo verificando che la posizione rispetto alle fonti di luce naturale e artificiale sia tale da non creare riflessi fastidiosi (come ad es. nel caso in cui l’operatore sia posizionato con le spalle rivolte ad una finestra non adeguatamente schermata o sotto un punto luce a soffitto) o abbagliamenti (ad es. evitare di sedersi di fronte ad una finestra non adeguatamente schermata)</w:t>
      </w:r>
    </w:p>
    <w:p w14:paraId="2E0ACB42" w14:textId="5663CF7F" w:rsidR="003F0092" w:rsidRPr="009025BC" w:rsidRDefault="003F0092" w:rsidP="009025BC">
      <w:pPr>
        <w:jc w:val="both"/>
        <w:rPr>
          <w:rFonts w:ascii="Calibri" w:hAnsi="Calibri" w:cs="Calibri"/>
          <w:sz w:val="20"/>
          <w:szCs w:val="20"/>
        </w:rPr>
      </w:pPr>
      <w:r w:rsidRPr="009025BC">
        <w:rPr>
          <w:rFonts w:ascii="Calibri" w:hAnsi="Calibri" w:cs="Calibri"/>
          <w:sz w:val="20"/>
          <w:szCs w:val="20"/>
        </w:rPr>
        <w:t>- in una situazione corretta lo schermo è posto perpendicolarmente rispetto alla finestra e ad una distanza tale da evitare riflessi e abbagliamenti</w:t>
      </w:r>
    </w:p>
    <w:p w14:paraId="6F2471A6" w14:textId="77777777" w:rsidR="003F0092" w:rsidRPr="009025BC" w:rsidRDefault="003F0092" w:rsidP="009025BC">
      <w:pPr>
        <w:jc w:val="both"/>
        <w:rPr>
          <w:rFonts w:ascii="Calibri" w:hAnsi="Calibri" w:cs="Calibri"/>
          <w:sz w:val="20"/>
          <w:szCs w:val="20"/>
        </w:rPr>
      </w:pPr>
      <w:r w:rsidRPr="009025BC">
        <w:rPr>
          <w:rFonts w:ascii="Calibri" w:hAnsi="Calibri" w:cs="Calibri"/>
          <w:sz w:val="20"/>
          <w:szCs w:val="20"/>
        </w:rPr>
        <w:t xml:space="preserve">- i </w:t>
      </w:r>
      <w:r w:rsidRPr="009025BC">
        <w:rPr>
          <w:rFonts w:ascii="Calibri" w:hAnsi="Calibri" w:cs="Calibri"/>
          <w:i/>
          <w:sz w:val="20"/>
          <w:szCs w:val="20"/>
        </w:rPr>
        <w:t>notebook, tablet</w:t>
      </w:r>
      <w:r w:rsidRPr="009025BC">
        <w:rPr>
          <w:rFonts w:ascii="Calibri" w:hAnsi="Calibri" w:cs="Calibri"/>
          <w:sz w:val="20"/>
          <w:szCs w:val="20"/>
        </w:rPr>
        <w:t xml:space="preserve"> e </w:t>
      </w:r>
      <w:r w:rsidRPr="009025BC">
        <w:rPr>
          <w:rFonts w:ascii="Calibri" w:hAnsi="Calibri" w:cs="Calibri"/>
          <w:i/>
          <w:sz w:val="20"/>
          <w:szCs w:val="20"/>
        </w:rPr>
        <w:t>smartphone</w:t>
      </w:r>
      <w:r w:rsidRPr="009025BC">
        <w:rPr>
          <w:rFonts w:ascii="Calibri" w:hAnsi="Calibri" w:cs="Calibri"/>
          <w:sz w:val="20"/>
          <w:szCs w:val="20"/>
        </w:rPr>
        <w:t xml:space="preserve"> hanno uno schermo con una superficie molto riflettente (schermi lucidi o </w:t>
      </w:r>
      <w:proofErr w:type="spellStart"/>
      <w:r w:rsidRPr="009025BC">
        <w:rPr>
          <w:rFonts w:ascii="Calibri" w:hAnsi="Calibri" w:cs="Calibri"/>
          <w:i/>
          <w:sz w:val="20"/>
          <w:szCs w:val="20"/>
        </w:rPr>
        <w:t>glossy</w:t>
      </w:r>
      <w:proofErr w:type="spellEnd"/>
      <w:r w:rsidRPr="009025BC">
        <w:rPr>
          <w:rFonts w:ascii="Calibri" w:hAnsi="Calibri" w:cs="Calibri"/>
          <w:sz w:val="20"/>
          <w:szCs w:val="20"/>
        </w:rPr>
        <w:t>) per garantire una resa ottimale dei colori; tenere presente che l’utilizzo di tali schermi può causare affaticamento visivo e pertanto:</w:t>
      </w:r>
    </w:p>
    <w:p w14:paraId="6428E2DE" w14:textId="4E1C1B92" w:rsidR="003F0092" w:rsidRPr="009025BC" w:rsidRDefault="003F0092" w:rsidP="009025BC">
      <w:pPr>
        <w:ind w:firstLine="708"/>
        <w:jc w:val="both"/>
        <w:rPr>
          <w:rFonts w:ascii="Calibri" w:hAnsi="Calibri" w:cs="Calibri"/>
          <w:sz w:val="20"/>
          <w:szCs w:val="20"/>
        </w:rPr>
      </w:pPr>
      <w:r w:rsidRPr="009025BC">
        <w:rPr>
          <w:rFonts w:ascii="Calibri" w:hAnsi="Calibri" w:cs="Calibri"/>
          <w:sz w:val="20"/>
          <w:szCs w:val="20"/>
        </w:rPr>
        <w:t>▪ regolare la luminosità e il contrasto sullo schermo in modo ottimale</w:t>
      </w:r>
    </w:p>
    <w:p w14:paraId="0F943857" w14:textId="275A811D" w:rsidR="003F0092" w:rsidRPr="009025BC" w:rsidRDefault="003F0092" w:rsidP="009025BC">
      <w:pPr>
        <w:ind w:left="708"/>
        <w:jc w:val="both"/>
        <w:rPr>
          <w:rFonts w:ascii="Calibri" w:hAnsi="Calibri" w:cs="Calibri"/>
          <w:sz w:val="20"/>
          <w:szCs w:val="20"/>
        </w:rPr>
      </w:pPr>
      <w:r w:rsidRPr="009025BC">
        <w:rPr>
          <w:rFonts w:ascii="Calibri" w:hAnsi="Calibri" w:cs="Calibri"/>
          <w:sz w:val="20"/>
          <w:szCs w:val="20"/>
        </w:rPr>
        <w:t>▪ durante la lettura, distogliere spesso lo sguardo dallo schermo per fissare oggetti lontani, così come si fa quando si lavora normalmente al computer fisso</w:t>
      </w:r>
    </w:p>
    <w:p w14:paraId="44422557" w14:textId="5617FD8A" w:rsidR="003F0092" w:rsidRPr="009025BC" w:rsidRDefault="003F0092" w:rsidP="009025BC">
      <w:pPr>
        <w:ind w:left="708"/>
        <w:jc w:val="both"/>
        <w:rPr>
          <w:rFonts w:ascii="Calibri" w:hAnsi="Calibri" w:cs="Calibri"/>
          <w:sz w:val="20"/>
          <w:szCs w:val="20"/>
        </w:rPr>
      </w:pPr>
      <w:r w:rsidRPr="009025BC">
        <w:rPr>
          <w:rFonts w:ascii="Calibri" w:hAnsi="Calibri" w:cs="Calibri"/>
          <w:sz w:val="20"/>
          <w:szCs w:val="20"/>
        </w:rPr>
        <w:lastRenderedPageBreak/>
        <w:t>▪ in tutti i casi in cui i caratteri sullo schermo del dispositivo mobile siano troppo piccoli, è importante ingrandire i caratteri a schermo e utilizzare la funzione zoom per non affaticare gli occhi</w:t>
      </w:r>
    </w:p>
    <w:p w14:paraId="389F5C3D" w14:textId="77777777" w:rsidR="003F0092" w:rsidRDefault="003F0092" w:rsidP="009025BC">
      <w:pPr>
        <w:ind w:firstLine="708"/>
        <w:jc w:val="both"/>
        <w:rPr>
          <w:rFonts w:ascii="Calibri" w:hAnsi="Calibri" w:cs="Calibri"/>
          <w:sz w:val="20"/>
          <w:szCs w:val="20"/>
        </w:rPr>
      </w:pPr>
      <w:r w:rsidRPr="009025BC">
        <w:rPr>
          <w:rFonts w:ascii="Calibri" w:hAnsi="Calibri" w:cs="Calibri"/>
          <w:sz w:val="20"/>
          <w:szCs w:val="20"/>
        </w:rPr>
        <w:t>▪ non lavorare mai al buio.</w:t>
      </w:r>
    </w:p>
    <w:p w14:paraId="3F799516" w14:textId="77777777" w:rsidR="008D518D" w:rsidRPr="009025BC" w:rsidRDefault="008D518D" w:rsidP="008D518D">
      <w:pPr>
        <w:jc w:val="both"/>
        <w:rPr>
          <w:rFonts w:ascii="Calibri" w:hAnsi="Calibri" w:cs="Calibri"/>
          <w:sz w:val="20"/>
          <w:szCs w:val="20"/>
        </w:rPr>
      </w:pPr>
    </w:p>
    <w:p w14:paraId="54A25DA3" w14:textId="77777777" w:rsidR="003F0092" w:rsidRPr="009025BC" w:rsidRDefault="003F0092" w:rsidP="009025BC">
      <w:pPr>
        <w:jc w:val="both"/>
        <w:rPr>
          <w:rFonts w:ascii="Calibri" w:hAnsi="Calibri" w:cs="Calibri"/>
          <w:b/>
          <w:sz w:val="20"/>
          <w:szCs w:val="20"/>
          <w:u w:val="single"/>
        </w:rPr>
      </w:pPr>
      <w:r w:rsidRPr="009025BC">
        <w:rPr>
          <w:rFonts w:ascii="Calibri" w:hAnsi="Calibri" w:cs="Calibri"/>
          <w:b/>
          <w:sz w:val="20"/>
          <w:szCs w:val="20"/>
          <w:u w:val="single"/>
        </w:rPr>
        <w:t xml:space="preserve">Indicazioni per il lavoro con il </w:t>
      </w:r>
      <w:r w:rsidRPr="009025BC">
        <w:rPr>
          <w:rFonts w:ascii="Calibri" w:hAnsi="Calibri" w:cs="Calibri"/>
          <w:b/>
          <w:i/>
          <w:sz w:val="20"/>
          <w:szCs w:val="20"/>
          <w:u w:val="single"/>
        </w:rPr>
        <w:t xml:space="preserve">notebook </w:t>
      </w:r>
    </w:p>
    <w:p w14:paraId="73EF0902" w14:textId="77777777" w:rsidR="003F0092" w:rsidRPr="009025BC" w:rsidRDefault="003F0092" w:rsidP="009025BC">
      <w:pPr>
        <w:jc w:val="both"/>
        <w:rPr>
          <w:rFonts w:ascii="Calibri" w:hAnsi="Calibri" w:cs="Calibri"/>
          <w:sz w:val="20"/>
          <w:szCs w:val="20"/>
        </w:rPr>
      </w:pPr>
      <w:r w:rsidRPr="009025BC">
        <w:rPr>
          <w:rFonts w:ascii="Calibri" w:hAnsi="Calibri" w:cs="Calibri"/>
          <w:sz w:val="20"/>
          <w:szCs w:val="20"/>
        </w:rPr>
        <w:t xml:space="preserve">In caso di attività che comportino la redazione o la revisione di lunghi testi, tabelle o simili è opportuno l’impiego del </w:t>
      </w:r>
      <w:r w:rsidRPr="009025BC">
        <w:rPr>
          <w:rFonts w:ascii="Calibri" w:hAnsi="Calibri" w:cs="Calibri"/>
          <w:i/>
          <w:sz w:val="20"/>
          <w:szCs w:val="20"/>
        </w:rPr>
        <w:t>notebook</w:t>
      </w:r>
      <w:r w:rsidRPr="009025BC">
        <w:rPr>
          <w:rFonts w:ascii="Calibri" w:hAnsi="Calibri" w:cs="Calibri"/>
          <w:sz w:val="20"/>
          <w:szCs w:val="20"/>
        </w:rPr>
        <w:t xml:space="preserve"> con le seguenti raccomandazioni: </w:t>
      </w:r>
    </w:p>
    <w:p w14:paraId="343986EA" w14:textId="0B62CD68" w:rsidR="003F0092" w:rsidRPr="009025BC" w:rsidRDefault="5C31AABA" w:rsidP="463E577D">
      <w:pPr>
        <w:pStyle w:val="Paragrafoelenco"/>
        <w:numPr>
          <w:ilvl w:val="0"/>
          <w:numId w:val="1"/>
        </w:numPr>
        <w:ind w:left="180" w:hanging="180"/>
        <w:jc w:val="both"/>
        <w:rPr>
          <w:rFonts w:ascii="Calibri" w:hAnsi="Calibri" w:cs="Calibri"/>
          <w:sz w:val="20"/>
          <w:szCs w:val="20"/>
        </w:rPr>
      </w:pPr>
      <w:r w:rsidRPr="463E577D">
        <w:rPr>
          <w:rFonts w:ascii="Calibri" w:hAnsi="Calibri" w:cs="Calibri"/>
          <w:sz w:val="20"/>
          <w:szCs w:val="20"/>
        </w:rPr>
        <w:t xml:space="preserve">sistemare il </w:t>
      </w:r>
      <w:r w:rsidRPr="463E577D">
        <w:rPr>
          <w:rFonts w:ascii="Calibri" w:hAnsi="Calibri" w:cs="Calibri"/>
          <w:i/>
          <w:iCs/>
          <w:sz w:val="20"/>
          <w:szCs w:val="20"/>
        </w:rPr>
        <w:t>notebook</w:t>
      </w:r>
      <w:r w:rsidRPr="463E577D">
        <w:rPr>
          <w:rFonts w:ascii="Calibri" w:hAnsi="Calibri" w:cs="Calibri"/>
          <w:sz w:val="20"/>
          <w:szCs w:val="20"/>
        </w:rPr>
        <w:t xml:space="preserve"> su un idoneo supporto che consenta lo stabile posizionamento dell’attrezzatura e un comodo appoggio degli avambracci</w:t>
      </w:r>
    </w:p>
    <w:p w14:paraId="1DF99C25" w14:textId="58F55E2C" w:rsidR="003F0092" w:rsidRPr="009025BC" w:rsidRDefault="5C31AABA" w:rsidP="463E577D">
      <w:pPr>
        <w:pStyle w:val="Paragrafoelenco"/>
        <w:numPr>
          <w:ilvl w:val="0"/>
          <w:numId w:val="1"/>
        </w:numPr>
        <w:ind w:left="180" w:hanging="180"/>
        <w:jc w:val="both"/>
        <w:rPr>
          <w:rFonts w:ascii="Calibri" w:hAnsi="Calibri" w:cs="Calibri"/>
          <w:sz w:val="20"/>
          <w:szCs w:val="20"/>
        </w:rPr>
      </w:pPr>
      <w:r w:rsidRPr="463E577D">
        <w:rPr>
          <w:rFonts w:ascii="Calibri" w:hAnsi="Calibri" w:cs="Calibri"/>
          <w:sz w:val="20"/>
          <w:szCs w:val="20"/>
        </w:rPr>
        <w:t>il sedile di lavoro deve essere stabile e deve permettere una posizione comoda. In caso di lavoro prolungato, la seduta deve avere bordi smussati</w:t>
      </w:r>
    </w:p>
    <w:p w14:paraId="0BE808D1" w14:textId="491345D6" w:rsidR="003F0092" w:rsidRPr="009025BC" w:rsidRDefault="5C31AABA" w:rsidP="463E577D">
      <w:pPr>
        <w:pStyle w:val="Paragrafoelenco"/>
        <w:numPr>
          <w:ilvl w:val="0"/>
          <w:numId w:val="1"/>
        </w:numPr>
        <w:ind w:left="180" w:hanging="180"/>
        <w:jc w:val="both"/>
        <w:rPr>
          <w:rFonts w:ascii="Calibri" w:hAnsi="Calibri" w:cs="Calibri"/>
          <w:sz w:val="20"/>
          <w:szCs w:val="20"/>
        </w:rPr>
      </w:pPr>
      <w:r w:rsidRPr="463E577D">
        <w:rPr>
          <w:rFonts w:ascii="Calibri" w:hAnsi="Calibri" w:cs="Calibri"/>
          <w:sz w:val="20"/>
          <w:szCs w:val="20"/>
        </w:rPr>
        <w:t>è importante stare seduti con un comodo appoggio della zona lombare e su una seduta non rigida (eventualmente utilizzare dei cuscini poco spessi)</w:t>
      </w:r>
    </w:p>
    <w:p w14:paraId="5FA6F771" w14:textId="0275E0C7" w:rsidR="003F0092" w:rsidRPr="009025BC" w:rsidRDefault="5C31AABA" w:rsidP="463E577D">
      <w:pPr>
        <w:pStyle w:val="Paragrafoelenco"/>
        <w:numPr>
          <w:ilvl w:val="0"/>
          <w:numId w:val="1"/>
        </w:numPr>
        <w:ind w:left="180" w:hanging="180"/>
        <w:jc w:val="both"/>
        <w:rPr>
          <w:rFonts w:ascii="Calibri" w:hAnsi="Calibri" w:cs="Calibri"/>
          <w:sz w:val="20"/>
          <w:szCs w:val="20"/>
        </w:rPr>
      </w:pPr>
      <w:r w:rsidRPr="463E577D">
        <w:rPr>
          <w:rFonts w:ascii="Calibri" w:hAnsi="Calibri" w:cs="Calibri"/>
          <w:sz w:val="20"/>
          <w:szCs w:val="20"/>
        </w:rPr>
        <w:t xml:space="preserve">durante il lavoro con il </w:t>
      </w:r>
      <w:r w:rsidRPr="463E577D">
        <w:rPr>
          <w:rFonts w:ascii="Calibri" w:hAnsi="Calibri" w:cs="Calibri"/>
          <w:i/>
          <w:iCs/>
          <w:sz w:val="20"/>
          <w:szCs w:val="20"/>
        </w:rPr>
        <w:t>notebook</w:t>
      </w:r>
      <w:r w:rsidRPr="463E577D">
        <w:rPr>
          <w:rFonts w:ascii="Calibri" w:hAnsi="Calibri" w:cs="Calibri"/>
          <w:sz w:val="20"/>
          <w:szCs w:val="20"/>
        </w:rPr>
        <w:t>, la schiena va mantenuta poggiata al sedile provvisto di supporto per la zona lombare, evitando di piegarla in avanti</w:t>
      </w:r>
    </w:p>
    <w:p w14:paraId="236F88C3" w14:textId="0502436A" w:rsidR="003F0092" w:rsidRPr="009025BC" w:rsidRDefault="5C31AABA" w:rsidP="463E577D">
      <w:pPr>
        <w:pStyle w:val="Paragrafoelenco"/>
        <w:numPr>
          <w:ilvl w:val="0"/>
          <w:numId w:val="1"/>
        </w:numPr>
        <w:ind w:left="180" w:hanging="180"/>
        <w:jc w:val="both"/>
        <w:rPr>
          <w:rFonts w:ascii="Calibri" w:hAnsi="Calibri" w:cs="Calibri"/>
          <w:sz w:val="20"/>
          <w:szCs w:val="20"/>
        </w:rPr>
      </w:pPr>
      <w:r w:rsidRPr="463E577D">
        <w:rPr>
          <w:rFonts w:ascii="Calibri" w:hAnsi="Calibri" w:cs="Calibri"/>
          <w:sz w:val="20"/>
          <w:szCs w:val="20"/>
        </w:rPr>
        <w:t>mantenere gli avambracci, i polsi e le mani allineati durante l’uso della tastiera, evitando di piegare o angolare i polsi</w:t>
      </w:r>
    </w:p>
    <w:p w14:paraId="08DE6B19" w14:textId="7E9C334D" w:rsidR="003F0092" w:rsidRPr="009025BC" w:rsidRDefault="5C31AABA" w:rsidP="463E577D">
      <w:pPr>
        <w:pStyle w:val="Paragrafoelenco"/>
        <w:numPr>
          <w:ilvl w:val="0"/>
          <w:numId w:val="1"/>
        </w:numPr>
        <w:ind w:left="180" w:hanging="180"/>
        <w:jc w:val="both"/>
        <w:rPr>
          <w:rFonts w:ascii="Calibri" w:hAnsi="Calibri" w:cs="Calibri"/>
          <w:sz w:val="20"/>
          <w:szCs w:val="20"/>
        </w:rPr>
      </w:pPr>
      <w:r w:rsidRPr="463E577D">
        <w:rPr>
          <w:rFonts w:ascii="Calibri" w:hAnsi="Calibri" w:cs="Calibri"/>
          <w:sz w:val="20"/>
          <w:szCs w:val="20"/>
        </w:rPr>
        <w:t>è opportuno che gli avambracci siano appoggiati sul piano e non tenuti sospesi</w:t>
      </w:r>
    </w:p>
    <w:p w14:paraId="57BF51C8" w14:textId="7879E06C" w:rsidR="003F0092" w:rsidRPr="009025BC" w:rsidRDefault="5C31AABA" w:rsidP="463E577D">
      <w:pPr>
        <w:pStyle w:val="Paragrafoelenco"/>
        <w:numPr>
          <w:ilvl w:val="0"/>
          <w:numId w:val="1"/>
        </w:numPr>
        <w:ind w:left="180" w:hanging="180"/>
        <w:jc w:val="both"/>
        <w:rPr>
          <w:rFonts w:ascii="Calibri" w:hAnsi="Calibri" w:cs="Calibri"/>
          <w:sz w:val="20"/>
          <w:szCs w:val="20"/>
        </w:rPr>
      </w:pPr>
      <w:r w:rsidRPr="463E577D">
        <w:rPr>
          <w:rFonts w:ascii="Calibri" w:hAnsi="Calibri" w:cs="Calibri"/>
          <w:sz w:val="20"/>
          <w:szCs w:val="20"/>
        </w:rPr>
        <w:t>utilizzare un piano di lavoro stabile, con una superficie a basso indice di riflessione, con altezza sufficiente per permettere l’alloggiamento e il movimento degli arti inferiori, in grado di consentire cambiamenti di posizione nonché l’ingresso del sedile e dei braccioli, se presenti, e permettere una disposizione comoda del dispositivo (</w:t>
      </w:r>
      <w:r w:rsidRPr="463E577D">
        <w:rPr>
          <w:rFonts w:ascii="Calibri" w:hAnsi="Calibri" w:cs="Calibri"/>
          <w:i/>
          <w:iCs/>
          <w:sz w:val="20"/>
          <w:szCs w:val="20"/>
        </w:rPr>
        <w:t>notebook</w:t>
      </w:r>
      <w:r w:rsidRPr="463E577D">
        <w:rPr>
          <w:rFonts w:ascii="Calibri" w:hAnsi="Calibri" w:cs="Calibri"/>
          <w:sz w:val="20"/>
          <w:szCs w:val="20"/>
        </w:rPr>
        <w:t>), dei documenti e del materiale accessorio</w:t>
      </w:r>
    </w:p>
    <w:p w14:paraId="61B14C3B" w14:textId="0FB36405" w:rsidR="003F0092" w:rsidRPr="009025BC" w:rsidRDefault="5C31AABA" w:rsidP="463E577D">
      <w:pPr>
        <w:pStyle w:val="Paragrafoelenco"/>
        <w:numPr>
          <w:ilvl w:val="0"/>
          <w:numId w:val="1"/>
        </w:numPr>
        <w:ind w:left="180" w:hanging="180"/>
        <w:jc w:val="both"/>
        <w:rPr>
          <w:rFonts w:ascii="Calibri" w:hAnsi="Calibri" w:cs="Calibri"/>
          <w:sz w:val="20"/>
          <w:szCs w:val="20"/>
        </w:rPr>
      </w:pPr>
      <w:r w:rsidRPr="463E577D">
        <w:rPr>
          <w:rFonts w:ascii="Calibri" w:hAnsi="Calibri" w:cs="Calibri"/>
          <w:sz w:val="20"/>
          <w:szCs w:val="20"/>
        </w:rPr>
        <w:t>l’altezza del piano di lavoro e della seduta devono essere tali da consentire all’operatore in posizione seduta di avere gli angoli braccio/avambraccio e gamba/coscia ciascuno a circa 90°</w:t>
      </w:r>
    </w:p>
    <w:p w14:paraId="69C666D2" w14:textId="7328CE0B" w:rsidR="003F0092" w:rsidRPr="009025BC" w:rsidRDefault="5C31AABA" w:rsidP="463E577D">
      <w:pPr>
        <w:pStyle w:val="Paragrafoelenco"/>
        <w:numPr>
          <w:ilvl w:val="0"/>
          <w:numId w:val="1"/>
        </w:numPr>
        <w:ind w:left="180" w:hanging="180"/>
        <w:jc w:val="both"/>
        <w:rPr>
          <w:rFonts w:ascii="Calibri" w:hAnsi="Calibri" w:cs="Calibri"/>
          <w:sz w:val="20"/>
          <w:szCs w:val="20"/>
        </w:rPr>
      </w:pPr>
      <w:r w:rsidRPr="463E577D">
        <w:rPr>
          <w:rFonts w:ascii="Calibri" w:hAnsi="Calibri" w:cs="Calibri"/>
          <w:sz w:val="20"/>
          <w:szCs w:val="20"/>
        </w:rPr>
        <w:t>la profondità del piano di lavoro deve essere tale da assicurare una adeguata distanza visiva dallo schermo</w:t>
      </w:r>
    </w:p>
    <w:p w14:paraId="7B637C00" w14:textId="02980766" w:rsidR="003F0092" w:rsidRDefault="5C31AABA" w:rsidP="463E577D">
      <w:pPr>
        <w:pStyle w:val="Paragrafoelenco"/>
        <w:numPr>
          <w:ilvl w:val="0"/>
          <w:numId w:val="1"/>
        </w:numPr>
        <w:ind w:left="180" w:hanging="180"/>
        <w:jc w:val="both"/>
        <w:rPr>
          <w:rFonts w:ascii="Calibri" w:hAnsi="Calibri" w:cs="Calibri"/>
          <w:sz w:val="20"/>
          <w:szCs w:val="20"/>
        </w:rPr>
      </w:pPr>
      <w:r w:rsidRPr="463E577D">
        <w:rPr>
          <w:rFonts w:ascii="Calibri" w:hAnsi="Calibri" w:cs="Calibri"/>
          <w:sz w:val="20"/>
          <w:szCs w:val="20"/>
        </w:rPr>
        <w:t>in base alla statura, e se necessario per mantenere un angolo di 90° tra gamba e coscia, creare un poggiapiedi con un oggetto di dimensioni opportune.</w:t>
      </w:r>
    </w:p>
    <w:p w14:paraId="7C495D4E" w14:textId="77777777" w:rsidR="008D518D" w:rsidRPr="009025BC" w:rsidRDefault="008D518D" w:rsidP="009025BC">
      <w:pPr>
        <w:jc w:val="both"/>
        <w:rPr>
          <w:rFonts w:ascii="Calibri" w:hAnsi="Calibri" w:cs="Calibri"/>
          <w:sz w:val="20"/>
          <w:szCs w:val="20"/>
        </w:rPr>
      </w:pPr>
    </w:p>
    <w:p w14:paraId="3298F38D" w14:textId="77777777" w:rsidR="003F0092" w:rsidRPr="009025BC" w:rsidRDefault="003F0092" w:rsidP="009025BC">
      <w:pPr>
        <w:jc w:val="both"/>
        <w:rPr>
          <w:rFonts w:ascii="Calibri" w:hAnsi="Calibri" w:cs="Calibri"/>
          <w:i/>
          <w:sz w:val="20"/>
          <w:szCs w:val="20"/>
          <w:u w:val="single"/>
        </w:rPr>
      </w:pPr>
      <w:r w:rsidRPr="009025BC">
        <w:rPr>
          <w:rFonts w:ascii="Calibri" w:hAnsi="Calibri" w:cs="Calibri"/>
          <w:i/>
          <w:sz w:val="20"/>
          <w:szCs w:val="20"/>
          <w:u w:val="single"/>
        </w:rPr>
        <w:t>In caso di uso su mezzi di trasporto (treni/aerei/ navi) in qualità di passeggeri o in locali pubblici:</w:t>
      </w:r>
    </w:p>
    <w:p w14:paraId="30C44343" w14:textId="7D85F196" w:rsidR="003F0092" w:rsidRPr="009025BC" w:rsidRDefault="003F0092" w:rsidP="009025BC">
      <w:pPr>
        <w:jc w:val="both"/>
        <w:rPr>
          <w:rFonts w:ascii="Calibri" w:hAnsi="Calibri" w:cs="Calibri"/>
          <w:sz w:val="20"/>
          <w:szCs w:val="20"/>
        </w:rPr>
      </w:pPr>
      <w:r w:rsidRPr="009025BC">
        <w:rPr>
          <w:rFonts w:ascii="Calibri" w:hAnsi="Calibri" w:cs="Calibri"/>
          <w:sz w:val="20"/>
          <w:szCs w:val="20"/>
        </w:rPr>
        <w:t>- è possibile lavorare in un locale pubblico o in viaggio solo ove le condizioni siano sufficientemente confortevoli ed ergonomiche, prestando particolare attenzione alla comodità della seduta, all'appoggio lombare e alla posizione delle braccia rispetto al tavolino di appoggio</w:t>
      </w:r>
    </w:p>
    <w:p w14:paraId="74552F6A" w14:textId="1AF2D767" w:rsidR="003F0092" w:rsidRPr="009025BC" w:rsidRDefault="003F0092" w:rsidP="009025BC">
      <w:pPr>
        <w:jc w:val="both"/>
        <w:rPr>
          <w:rFonts w:ascii="Calibri" w:hAnsi="Calibri" w:cs="Calibri"/>
          <w:sz w:val="20"/>
          <w:szCs w:val="20"/>
        </w:rPr>
      </w:pPr>
      <w:r w:rsidRPr="009025BC">
        <w:rPr>
          <w:rFonts w:ascii="Calibri" w:hAnsi="Calibri" w:cs="Calibri"/>
          <w:sz w:val="20"/>
          <w:szCs w:val="20"/>
        </w:rPr>
        <w:t xml:space="preserve">- evitare lavori prolungati nel caso l’altezza della seduta sia troppo bassa o alta rispetto al piano di appoggio del </w:t>
      </w:r>
      <w:r w:rsidRPr="009025BC">
        <w:rPr>
          <w:rFonts w:ascii="Calibri" w:hAnsi="Calibri" w:cs="Calibri"/>
          <w:i/>
          <w:sz w:val="20"/>
          <w:szCs w:val="20"/>
        </w:rPr>
        <w:t>notebook</w:t>
      </w:r>
    </w:p>
    <w:p w14:paraId="0308D9B1" w14:textId="713E3D97" w:rsidR="003F0092" w:rsidRPr="009025BC" w:rsidRDefault="003F0092" w:rsidP="009025BC">
      <w:pPr>
        <w:jc w:val="both"/>
        <w:rPr>
          <w:rFonts w:ascii="Calibri" w:hAnsi="Calibri" w:cs="Calibri"/>
          <w:sz w:val="20"/>
          <w:szCs w:val="20"/>
        </w:rPr>
      </w:pPr>
      <w:r w:rsidRPr="009025BC">
        <w:rPr>
          <w:rFonts w:ascii="Calibri" w:hAnsi="Calibri" w:cs="Calibri"/>
          <w:sz w:val="20"/>
          <w:szCs w:val="20"/>
        </w:rPr>
        <w:t>- osservare le disposizioni impartite dal personale viaggiante (autisti, controllori, personale di volo, ecc.)</w:t>
      </w:r>
    </w:p>
    <w:p w14:paraId="0594093C" w14:textId="7BCDCC61" w:rsidR="003F0092" w:rsidRPr="009025BC" w:rsidRDefault="003F0092" w:rsidP="009025BC">
      <w:pPr>
        <w:jc w:val="both"/>
        <w:rPr>
          <w:rFonts w:ascii="Calibri" w:hAnsi="Calibri" w:cs="Calibri"/>
          <w:sz w:val="20"/>
          <w:szCs w:val="20"/>
        </w:rPr>
      </w:pPr>
      <w:r w:rsidRPr="009025BC">
        <w:rPr>
          <w:rFonts w:ascii="Calibri" w:hAnsi="Calibri" w:cs="Calibri"/>
          <w:sz w:val="20"/>
          <w:szCs w:val="20"/>
        </w:rPr>
        <w:t xml:space="preserve">- nelle imbarcazioni il </w:t>
      </w:r>
      <w:r w:rsidRPr="009025BC">
        <w:rPr>
          <w:rFonts w:ascii="Calibri" w:hAnsi="Calibri" w:cs="Calibri"/>
          <w:i/>
          <w:sz w:val="20"/>
          <w:szCs w:val="20"/>
        </w:rPr>
        <w:t xml:space="preserve">notebook </w:t>
      </w:r>
      <w:r w:rsidRPr="009025BC">
        <w:rPr>
          <w:rFonts w:ascii="Calibri" w:hAnsi="Calibri" w:cs="Calibri"/>
          <w:sz w:val="20"/>
          <w:szCs w:val="20"/>
        </w:rPr>
        <w:t>è utilizzabile solo nei casi in cui sia possibile predisporre una idonea postazione di lavoro al chiuso e in assenza di rollio/beccheggio della nave</w:t>
      </w:r>
    </w:p>
    <w:p w14:paraId="1B33038A" w14:textId="21268F44" w:rsidR="003F0092" w:rsidRPr="009025BC" w:rsidRDefault="003F0092" w:rsidP="009025BC">
      <w:pPr>
        <w:jc w:val="both"/>
        <w:rPr>
          <w:rFonts w:ascii="Calibri" w:hAnsi="Calibri" w:cs="Calibri"/>
          <w:sz w:val="20"/>
          <w:szCs w:val="20"/>
        </w:rPr>
      </w:pPr>
      <w:r w:rsidRPr="009025BC">
        <w:rPr>
          <w:rFonts w:ascii="Calibri" w:hAnsi="Calibri" w:cs="Calibri"/>
          <w:sz w:val="20"/>
          <w:szCs w:val="20"/>
        </w:rPr>
        <w:t>- se fosse necessario ricaricare, e se esistono prese elettriche per la ricarica dei dispositivi mobili a disposizione dei clienti, verificare che la presa non sia danneggiata e che sia normalmente ancorata al suo supporto parete</w:t>
      </w:r>
    </w:p>
    <w:p w14:paraId="0F1B8D35" w14:textId="77777777" w:rsidR="003F0092" w:rsidRDefault="003F0092" w:rsidP="009025BC">
      <w:pPr>
        <w:jc w:val="both"/>
        <w:rPr>
          <w:rFonts w:ascii="Calibri" w:hAnsi="Calibri" w:cs="Calibri"/>
          <w:sz w:val="20"/>
          <w:szCs w:val="20"/>
        </w:rPr>
      </w:pPr>
      <w:r w:rsidRPr="009025BC">
        <w:rPr>
          <w:rFonts w:ascii="Calibri" w:hAnsi="Calibri" w:cs="Calibri"/>
          <w:sz w:val="20"/>
          <w:szCs w:val="20"/>
        </w:rPr>
        <w:t xml:space="preserve">- non utilizzare il </w:t>
      </w:r>
      <w:r w:rsidRPr="009025BC">
        <w:rPr>
          <w:rFonts w:ascii="Calibri" w:hAnsi="Calibri" w:cs="Calibri"/>
          <w:i/>
          <w:sz w:val="20"/>
          <w:szCs w:val="20"/>
        </w:rPr>
        <w:t>notebook</w:t>
      </w:r>
      <w:r w:rsidRPr="009025BC">
        <w:rPr>
          <w:rFonts w:ascii="Calibri" w:hAnsi="Calibri" w:cs="Calibri"/>
          <w:sz w:val="20"/>
          <w:szCs w:val="20"/>
        </w:rPr>
        <w:t xml:space="preserve"> su autobus/tram, metropolitane, taxi e in macchina anche se si è passeggeri.</w:t>
      </w:r>
    </w:p>
    <w:p w14:paraId="08384FD6" w14:textId="77777777" w:rsidR="008D518D" w:rsidRPr="009025BC" w:rsidRDefault="008D518D" w:rsidP="009025BC">
      <w:pPr>
        <w:jc w:val="both"/>
        <w:rPr>
          <w:rFonts w:ascii="Calibri" w:hAnsi="Calibri" w:cs="Calibri"/>
          <w:sz w:val="20"/>
          <w:szCs w:val="20"/>
        </w:rPr>
      </w:pPr>
    </w:p>
    <w:p w14:paraId="2F04EACE" w14:textId="77777777" w:rsidR="003F0092" w:rsidRPr="009025BC" w:rsidRDefault="003F0092" w:rsidP="009025BC">
      <w:pPr>
        <w:jc w:val="both"/>
        <w:rPr>
          <w:rFonts w:ascii="Calibri" w:hAnsi="Calibri" w:cs="Calibri"/>
          <w:b/>
          <w:sz w:val="20"/>
          <w:szCs w:val="20"/>
          <w:u w:val="single"/>
        </w:rPr>
      </w:pPr>
      <w:r w:rsidRPr="009025BC">
        <w:rPr>
          <w:rFonts w:ascii="Calibri" w:hAnsi="Calibri" w:cs="Calibri"/>
          <w:b/>
          <w:sz w:val="20"/>
          <w:szCs w:val="20"/>
          <w:u w:val="single"/>
        </w:rPr>
        <w:t xml:space="preserve">Indicazioni per il lavoro con </w:t>
      </w:r>
      <w:r w:rsidRPr="009025BC">
        <w:rPr>
          <w:rFonts w:ascii="Calibri" w:hAnsi="Calibri" w:cs="Calibri"/>
          <w:b/>
          <w:i/>
          <w:sz w:val="20"/>
          <w:szCs w:val="20"/>
          <w:u w:val="single"/>
        </w:rPr>
        <w:t>tablet</w:t>
      </w:r>
      <w:r w:rsidRPr="009025BC">
        <w:rPr>
          <w:rFonts w:ascii="Calibri" w:hAnsi="Calibri" w:cs="Calibri"/>
          <w:b/>
          <w:sz w:val="20"/>
          <w:szCs w:val="20"/>
          <w:u w:val="single"/>
        </w:rPr>
        <w:t xml:space="preserve"> e </w:t>
      </w:r>
      <w:r w:rsidRPr="009025BC">
        <w:rPr>
          <w:rFonts w:ascii="Calibri" w:hAnsi="Calibri" w:cs="Calibri"/>
          <w:b/>
          <w:i/>
          <w:sz w:val="20"/>
          <w:szCs w:val="20"/>
          <w:u w:val="single"/>
        </w:rPr>
        <w:t>smartphone</w:t>
      </w:r>
    </w:p>
    <w:p w14:paraId="6AB0BA09" w14:textId="735B6CAD" w:rsidR="003F0092" w:rsidRPr="009025BC" w:rsidRDefault="003F0092" w:rsidP="009025BC">
      <w:pPr>
        <w:jc w:val="both"/>
        <w:rPr>
          <w:rFonts w:ascii="Calibri" w:hAnsi="Calibri" w:cs="Calibri"/>
          <w:sz w:val="20"/>
          <w:szCs w:val="20"/>
        </w:rPr>
      </w:pPr>
      <w:r w:rsidRPr="009025BC">
        <w:rPr>
          <w:rFonts w:ascii="Calibri" w:hAnsi="Calibri" w:cs="Calibri"/>
          <w:sz w:val="20"/>
          <w:szCs w:val="20"/>
        </w:rPr>
        <w:t xml:space="preserve">I </w:t>
      </w:r>
      <w:r w:rsidRPr="009025BC">
        <w:rPr>
          <w:rFonts w:ascii="Calibri" w:hAnsi="Calibri" w:cs="Calibri"/>
          <w:i/>
          <w:sz w:val="20"/>
          <w:szCs w:val="20"/>
        </w:rPr>
        <w:t>tablet</w:t>
      </w:r>
      <w:r w:rsidRPr="009025BC">
        <w:rPr>
          <w:rFonts w:ascii="Calibri" w:hAnsi="Calibri" w:cs="Calibri"/>
          <w:sz w:val="20"/>
          <w:szCs w:val="20"/>
        </w:rPr>
        <w:t xml:space="preserve"> sono idonei prevalentemente alla gestione della posta elettronica e della documentazione, mentre gli </w:t>
      </w:r>
      <w:r w:rsidRPr="009025BC">
        <w:rPr>
          <w:rFonts w:ascii="Calibri" w:hAnsi="Calibri" w:cs="Calibri"/>
          <w:i/>
          <w:sz w:val="20"/>
          <w:szCs w:val="20"/>
        </w:rPr>
        <w:t>smartphone</w:t>
      </w:r>
      <w:r w:rsidRPr="009025BC">
        <w:rPr>
          <w:rFonts w:ascii="Calibri" w:hAnsi="Calibri" w:cs="Calibri"/>
          <w:sz w:val="20"/>
          <w:szCs w:val="20"/>
        </w:rPr>
        <w:t xml:space="preserve"> sono idonei essenzialmente alla gestione della posta elettronica e alla lettura di brevi documenti.</w:t>
      </w:r>
    </w:p>
    <w:p w14:paraId="18DDE19F" w14:textId="77777777" w:rsidR="003F0092" w:rsidRPr="009025BC" w:rsidRDefault="003F0092" w:rsidP="009025BC">
      <w:pPr>
        <w:jc w:val="both"/>
        <w:rPr>
          <w:rFonts w:ascii="Calibri" w:hAnsi="Calibri" w:cs="Calibri"/>
          <w:sz w:val="20"/>
          <w:szCs w:val="20"/>
        </w:rPr>
      </w:pPr>
      <w:r w:rsidRPr="009025BC">
        <w:rPr>
          <w:rFonts w:ascii="Calibri" w:hAnsi="Calibri" w:cs="Calibri"/>
          <w:sz w:val="20"/>
          <w:szCs w:val="20"/>
        </w:rPr>
        <w:t xml:space="preserve">In caso di impiego di </w:t>
      </w:r>
      <w:r w:rsidRPr="009025BC">
        <w:rPr>
          <w:rFonts w:ascii="Calibri" w:hAnsi="Calibri" w:cs="Calibri"/>
          <w:i/>
          <w:sz w:val="20"/>
          <w:szCs w:val="20"/>
        </w:rPr>
        <w:t>tablet</w:t>
      </w:r>
      <w:r w:rsidRPr="009025BC">
        <w:rPr>
          <w:rFonts w:ascii="Calibri" w:hAnsi="Calibri" w:cs="Calibri"/>
          <w:sz w:val="20"/>
          <w:szCs w:val="20"/>
        </w:rPr>
        <w:t xml:space="preserve"> e </w:t>
      </w:r>
      <w:r w:rsidRPr="009025BC">
        <w:rPr>
          <w:rFonts w:ascii="Calibri" w:hAnsi="Calibri" w:cs="Calibri"/>
          <w:i/>
          <w:sz w:val="20"/>
          <w:szCs w:val="20"/>
        </w:rPr>
        <w:t>smartphone</w:t>
      </w:r>
      <w:r w:rsidRPr="009025BC">
        <w:rPr>
          <w:rFonts w:ascii="Calibri" w:hAnsi="Calibri" w:cs="Calibri"/>
          <w:sz w:val="20"/>
          <w:szCs w:val="20"/>
        </w:rPr>
        <w:t xml:space="preserve"> si raccomanda di:</w:t>
      </w:r>
    </w:p>
    <w:p w14:paraId="1325539A" w14:textId="156521EF" w:rsidR="003F0092" w:rsidRPr="009025BC" w:rsidRDefault="003F0092" w:rsidP="009025BC">
      <w:pPr>
        <w:jc w:val="both"/>
        <w:rPr>
          <w:rFonts w:ascii="Calibri" w:hAnsi="Calibri" w:cs="Calibri"/>
          <w:sz w:val="20"/>
          <w:szCs w:val="20"/>
        </w:rPr>
      </w:pPr>
      <w:r w:rsidRPr="009025BC">
        <w:rPr>
          <w:rFonts w:ascii="Calibri" w:hAnsi="Calibri" w:cs="Calibri"/>
          <w:sz w:val="20"/>
          <w:szCs w:val="20"/>
        </w:rPr>
        <w:t>- effettuare frequenti pause, limitando il tempo di digitazione continuata</w:t>
      </w:r>
    </w:p>
    <w:p w14:paraId="1A04EF53" w14:textId="63D395AE" w:rsidR="003F0092" w:rsidRPr="009025BC" w:rsidRDefault="003F0092" w:rsidP="009025BC">
      <w:pPr>
        <w:jc w:val="both"/>
        <w:rPr>
          <w:rFonts w:ascii="Calibri" w:hAnsi="Calibri" w:cs="Calibri"/>
          <w:sz w:val="20"/>
          <w:szCs w:val="20"/>
        </w:rPr>
      </w:pPr>
      <w:r w:rsidRPr="009025BC">
        <w:rPr>
          <w:rFonts w:ascii="Calibri" w:hAnsi="Calibri" w:cs="Calibri"/>
          <w:sz w:val="20"/>
          <w:szCs w:val="20"/>
        </w:rPr>
        <w:t>- evitare di utilizzare questi dispositivi per scrivere lunghi testi</w:t>
      </w:r>
    </w:p>
    <w:p w14:paraId="4A5DF55B" w14:textId="47221578" w:rsidR="003F0092" w:rsidRPr="009025BC" w:rsidRDefault="003F0092" w:rsidP="009025BC">
      <w:pPr>
        <w:jc w:val="both"/>
        <w:rPr>
          <w:rFonts w:ascii="Calibri" w:hAnsi="Calibri" w:cs="Calibri"/>
          <w:sz w:val="20"/>
          <w:szCs w:val="20"/>
        </w:rPr>
      </w:pPr>
      <w:r w:rsidRPr="009025BC">
        <w:rPr>
          <w:rFonts w:ascii="Calibri" w:hAnsi="Calibri" w:cs="Calibri"/>
          <w:sz w:val="20"/>
          <w:szCs w:val="20"/>
        </w:rPr>
        <w:t>- evitare di utilizzare tali attrezzature mentre si cammina, salvo che per rispondere a chiamate vocali prediligendo l’utilizzo dell’auricolare</w:t>
      </w:r>
    </w:p>
    <w:p w14:paraId="119A725D" w14:textId="019E6D98" w:rsidR="003F0092" w:rsidRPr="009025BC" w:rsidRDefault="003F0092" w:rsidP="009025BC">
      <w:pPr>
        <w:jc w:val="both"/>
        <w:rPr>
          <w:rFonts w:ascii="Calibri" w:hAnsi="Calibri" w:cs="Calibri"/>
          <w:sz w:val="20"/>
          <w:szCs w:val="20"/>
        </w:rPr>
      </w:pPr>
      <w:r w:rsidRPr="009025BC">
        <w:rPr>
          <w:rFonts w:ascii="Calibri" w:hAnsi="Calibri" w:cs="Calibri"/>
          <w:sz w:val="20"/>
          <w:szCs w:val="20"/>
        </w:rPr>
        <w:t xml:space="preserve">- per prevenire l’affaticamento visivo, evitare attività prolungate di lettura sullo </w:t>
      </w:r>
      <w:r w:rsidRPr="009025BC">
        <w:rPr>
          <w:rFonts w:ascii="Calibri" w:hAnsi="Calibri" w:cs="Calibri"/>
          <w:i/>
          <w:sz w:val="20"/>
          <w:szCs w:val="20"/>
        </w:rPr>
        <w:t>smartphone</w:t>
      </w:r>
    </w:p>
    <w:p w14:paraId="6D220624" w14:textId="77777777" w:rsidR="003F0092" w:rsidRDefault="003F0092" w:rsidP="009025BC">
      <w:pPr>
        <w:jc w:val="both"/>
        <w:rPr>
          <w:rFonts w:ascii="Calibri" w:hAnsi="Calibri" w:cs="Calibri"/>
          <w:sz w:val="20"/>
          <w:szCs w:val="20"/>
        </w:rPr>
      </w:pPr>
      <w:r w:rsidRPr="009025BC">
        <w:rPr>
          <w:rFonts w:ascii="Calibri" w:hAnsi="Calibri" w:cs="Calibri"/>
          <w:sz w:val="20"/>
          <w:szCs w:val="20"/>
        </w:rPr>
        <w:t>- effettuare periodicamente esercizi di allungamento dei muscoli della mano e del pollice (</w:t>
      </w:r>
      <w:r w:rsidRPr="009025BC">
        <w:rPr>
          <w:rFonts w:ascii="Calibri" w:hAnsi="Calibri" w:cs="Calibri"/>
          <w:i/>
          <w:sz w:val="20"/>
          <w:szCs w:val="20"/>
        </w:rPr>
        <w:t>stretching</w:t>
      </w:r>
      <w:r w:rsidRPr="009025BC">
        <w:rPr>
          <w:rFonts w:ascii="Calibri" w:hAnsi="Calibri" w:cs="Calibri"/>
          <w:sz w:val="20"/>
          <w:szCs w:val="20"/>
        </w:rPr>
        <w:t>).</w:t>
      </w:r>
    </w:p>
    <w:p w14:paraId="4C0BADEE" w14:textId="77777777" w:rsidR="008D518D" w:rsidRPr="009025BC" w:rsidRDefault="008D518D" w:rsidP="009025BC">
      <w:pPr>
        <w:jc w:val="both"/>
        <w:rPr>
          <w:rFonts w:ascii="Calibri" w:hAnsi="Calibri" w:cs="Calibri"/>
          <w:sz w:val="20"/>
          <w:szCs w:val="20"/>
        </w:rPr>
      </w:pPr>
    </w:p>
    <w:p w14:paraId="4D52814C" w14:textId="77777777" w:rsidR="003F0092" w:rsidRPr="009025BC" w:rsidRDefault="003F0092" w:rsidP="009025BC">
      <w:pPr>
        <w:jc w:val="both"/>
        <w:rPr>
          <w:rFonts w:ascii="Calibri" w:hAnsi="Calibri" w:cs="Calibri"/>
          <w:b/>
          <w:sz w:val="20"/>
          <w:szCs w:val="20"/>
          <w:u w:val="single"/>
        </w:rPr>
      </w:pPr>
      <w:r w:rsidRPr="009025BC">
        <w:rPr>
          <w:rFonts w:ascii="Calibri" w:hAnsi="Calibri" w:cs="Calibri"/>
          <w:b/>
          <w:sz w:val="20"/>
          <w:szCs w:val="20"/>
          <w:u w:val="single"/>
        </w:rPr>
        <w:t xml:space="preserve">Indicazioni per l’utilizzo sicuro dello </w:t>
      </w:r>
      <w:r w:rsidRPr="009025BC">
        <w:rPr>
          <w:rFonts w:ascii="Calibri" w:hAnsi="Calibri" w:cs="Calibri"/>
          <w:b/>
          <w:i/>
          <w:sz w:val="20"/>
          <w:szCs w:val="20"/>
          <w:u w:val="single"/>
        </w:rPr>
        <w:t xml:space="preserve">smartphone </w:t>
      </w:r>
      <w:r w:rsidRPr="009025BC">
        <w:rPr>
          <w:rFonts w:ascii="Calibri" w:hAnsi="Calibri" w:cs="Calibri"/>
          <w:b/>
          <w:sz w:val="20"/>
          <w:szCs w:val="20"/>
          <w:u w:val="single"/>
        </w:rPr>
        <w:t>come telefono cellulare</w:t>
      </w:r>
    </w:p>
    <w:p w14:paraId="713721F0" w14:textId="771C574D" w:rsidR="003F0092" w:rsidRPr="009025BC" w:rsidRDefault="003F0092" w:rsidP="009025BC">
      <w:pPr>
        <w:jc w:val="both"/>
        <w:rPr>
          <w:rFonts w:ascii="Calibri" w:hAnsi="Calibri" w:cs="Calibri"/>
          <w:sz w:val="20"/>
          <w:szCs w:val="20"/>
        </w:rPr>
      </w:pPr>
      <w:r w:rsidRPr="009025BC">
        <w:rPr>
          <w:rFonts w:ascii="Calibri" w:hAnsi="Calibri" w:cs="Calibri"/>
          <w:sz w:val="20"/>
          <w:szCs w:val="20"/>
        </w:rPr>
        <w:t>- È bene utilizzare l’auricolare durante le chiamate, evitando di tenere il volume su livelli elevati</w:t>
      </w:r>
    </w:p>
    <w:p w14:paraId="6B1DF284" w14:textId="21A980C6" w:rsidR="003F0092" w:rsidRPr="009025BC" w:rsidRDefault="003F0092" w:rsidP="009025BC">
      <w:pPr>
        <w:jc w:val="both"/>
        <w:rPr>
          <w:rFonts w:ascii="Calibri" w:hAnsi="Calibri" w:cs="Calibri"/>
          <w:sz w:val="20"/>
          <w:szCs w:val="20"/>
        </w:rPr>
      </w:pPr>
      <w:r w:rsidRPr="009025BC">
        <w:rPr>
          <w:rFonts w:ascii="Calibri" w:hAnsi="Calibri" w:cs="Calibri"/>
          <w:sz w:val="20"/>
          <w:szCs w:val="20"/>
        </w:rPr>
        <w:t>- spegnere il dispositivo nelle aree in cui è vietato l’uso di telefoni cellulari/</w:t>
      </w:r>
      <w:r w:rsidRPr="009025BC">
        <w:rPr>
          <w:rFonts w:ascii="Calibri" w:hAnsi="Calibri" w:cs="Calibri"/>
          <w:i/>
          <w:sz w:val="20"/>
          <w:szCs w:val="20"/>
        </w:rPr>
        <w:t xml:space="preserve">smartphone </w:t>
      </w:r>
      <w:r w:rsidRPr="009025BC">
        <w:rPr>
          <w:rFonts w:ascii="Calibri" w:hAnsi="Calibri" w:cs="Calibri"/>
          <w:sz w:val="20"/>
          <w:szCs w:val="20"/>
        </w:rPr>
        <w:t>o quando può causare interferenze o situazioni di pericolo (in aereo, strutture sanitarie, luoghi a rischio di incendio/esplosione, ecc.)</w:t>
      </w:r>
    </w:p>
    <w:p w14:paraId="76ED9561" w14:textId="77777777" w:rsidR="003F0092" w:rsidRPr="009025BC" w:rsidRDefault="003F0092" w:rsidP="009025BC">
      <w:pPr>
        <w:jc w:val="both"/>
        <w:rPr>
          <w:rFonts w:ascii="Calibri" w:hAnsi="Calibri" w:cs="Calibri"/>
          <w:sz w:val="20"/>
          <w:szCs w:val="20"/>
        </w:rPr>
      </w:pPr>
      <w:r w:rsidRPr="009025BC">
        <w:rPr>
          <w:rFonts w:ascii="Calibri" w:hAnsi="Calibri" w:cs="Calibri"/>
          <w:sz w:val="20"/>
          <w:szCs w:val="20"/>
        </w:rPr>
        <w:t>- al fine di evitare potenziali interferenze con apparecchiature mediche impiantate seguire le indicazioni del medico competente e le specifiche indicazioni del produttore/importatore dell’apparecchiatura.</w:t>
      </w:r>
    </w:p>
    <w:p w14:paraId="1388ABF1" w14:textId="77777777" w:rsidR="003F0092" w:rsidRPr="009025BC" w:rsidRDefault="003F0092" w:rsidP="009025BC">
      <w:pPr>
        <w:jc w:val="both"/>
        <w:rPr>
          <w:rFonts w:ascii="Calibri" w:hAnsi="Calibri" w:cs="Calibri"/>
          <w:sz w:val="20"/>
          <w:szCs w:val="20"/>
        </w:rPr>
      </w:pPr>
      <w:r w:rsidRPr="009025BC">
        <w:rPr>
          <w:rFonts w:ascii="Calibri" w:hAnsi="Calibri" w:cs="Calibri"/>
          <w:sz w:val="20"/>
          <w:szCs w:val="20"/>
        </w:rPr>
        <w:t xml:space="preserve">I dispositivi potrebbero interferire con gli apparecchi acustici. A tal fine: </w:t>
      </w:r>
    </w:p>
    <w:p w14:paraId="7D390035" w14:textId="7EBE0265" w:rsidR="003F0092" w:rsidRPr="009025BC" w:rsidRDefault="003F0092" w:rsidP="009025BC">
      <w:pPr>
        <w:jc w:val="both"/>
        <w:rPr>
          <w:rFonts w:ascii="Calibri" w:hAnsi="Calibri" w:cs="Calibri"/>
          <w:sz w:val="20"/>
          <w:szCs w:val="20"/>
        </w:rPr>
      </w:pPr>
      <w:r w:rsidRPr="009025BC">
        <w:rPr>
          <w:rFonts w:ascii="Calibri" w:hAnsi="Calibri" w:cs="Calibri"/>
          <w:sz w:val="20"/>
          <w:szCs w:val="20"/>
        </w:rPr>
        <w:t>- non tenere i dispositivi nel taschino</w:t>
      </w:r>
    </w:p>
    <w:p w14:paraId="0EC9F249" w14:textId="5A6ECE0E" w:rsidR="003F0092" w:rsidRPr="009025BC" w:rsidRDefault="003F0092" w:rsidP="009025BC">
      <w:pPr>
        <w:jc w:val="both"/>
        <w:rPr>
          <w:rFonts w:ascii="Calibri" w:hAnsi="Calibri" w:cs="Calibri"/>
          <w:sz w:val="20"/>
          <w:szCs w:val="20"/>
        </w:rPr>
      </w:pPr>
      <w:r w:rsidRPr="009025BC">
        <w:rPr>
          <w:rFonts w:ascii="Calibri" w:hAnsi="Calibri" w:cs="Calibri"/>
          <w:sz w:val="20"/>
          <w:szCs w:val="20"/>
        </w:rPr>
        <w:t>- in caso di utilizzo posizionarli sull’orecchio opposto rispetto a quello su cui è installato l’apparecchio acustico</w:t>
      </w:r>
    </w:p>
    <w:p w14:paraId="746085E6" w14:textId="67E3E88B" w:rsidR="003F0092" w:rsidRPr="009025BC" w:rsidRDefault="003F0092" w:rsidP="009025BC">
      <w:pPr>
        <w:jc w:val="both"/>
        <w:rPr>
          <w:rFonts w:ascii="Calibri" w:hAnsi="Calibri" w:cs="Calibri"/>
          <w:sz w:val="20"/>
          <w:szCs w:val="20"/>
        </w:rPr>
      </w:pPr>
      <w:r w:rsidRPr="009025BC">
        <w:rPr>
          <w:rFonts w:ascii="Calibri" w:hAnsi="Calibri" w:cs="Calibri"/>
          <w:sz w:val="20"/>
          <w:szCs w:val="20"/>
        </w:rPr>
        <w:lastRenderedPageBreak/>
        <w:t>- evitare di usare il dispositivo in caso di sospetta interferenza</w:t>
      </w:r>
    </w:p>
    <w:p w14:paraId="35FDCF47" w14:textId="77777777" w:rsidR="003F0092" w:rsidRDefault="003F0092" w:rsidP="009025BC">
      <w:pPr>
        <w:jc w:val="both"/>
        <w:rPr>
          <w:rFonts w:ascii="Calibri" w:hAnsi="Calibri" w:cs="Calibri"/>
          <w:sz w:val="20"/>
          <w:szCs w:val="20"/>
        </w:rPr>
      </w:pPr>
      <w:r w:rsidRPr="009025BC">
        <w:rPr>
          <w:rFonts w:ascii="Calibri" w:hAnsi="Calibri" w:cs="Calibri"/>
          <w:sz w:val="20"/>
          <w:szCs w:val="20"/>
        </w:rPr>
        <w:t>- un portatore di apparecchi acustici che usasse l’auricolare collegato al telefono/</w:t>
      </w:r>
      <w:r w:rsidRPr="009025BC">
        <w:rPr>
          <w:rFonts w:ascii="Calibri" w:hAnsi="Calibri" w:cs="Calibri"/>
          <w:i/>
          <w:sz w:val="20"/>
          <w:szCs w:val="20"/>
        </w:rPr>
        <w:t xml:space="preserve">smartphone </w:t>
      </w:r>
      <w:r w:rsidRPr="009025BC">
        <w:rPr>
          <w:rFonts w:ascii="Calibri" w:hAnsi="Calibri" w:cs="Calibri"/>
          <w:sz w:val="20"/>
          <w:szCs w:val="20"/>
        </w:rPr>
        <w:t>potrebbe avere difficoltà nell’udire i suoni dell’ambiente circostante. Non usare l’auricolare se questo può mettere a rischio la propria e l’altrui sicurezza.</w:t>
      </w:r>
    </w:p>
    <w:p w14:paraId="64E9D5D0" w14:textId="77777777" w:rsidR="004D0F93" w:rsidRPr="009025BC" w:rsidRDefault="004D0F93" w:rsidP="009025BC">
      <w:pPr>
        <w:jc w:val="both"/>
        <w:rPr>
          <w:rFonts w:ascii="Calibri" w:hAnsi="Calibri" w:cs="Calibri"/>
          <w:sz w:val="20"/>
          <w:szCs w:val="20"/>
        </w:rPr>
      </w:pPr>
    </w:p>
    <w:p w14:paraId="6505A10C" w14:textId="77777777" w:rsidR="003F0092" w:rsidRPr="009025BC" w:rsidRDefault="003F0092" w:rsidP="009025BC">
      <w:pPr>
        <w:jc w:val="both"/>
        <w:rPr>
          <w:rFonts w:ascii="Calibri" w:hAnsi="Calibri" w:cs="Calibri"/>
          <w:i/>
          <w:sz w:val="20"/>
          <w:szCs w:val="20"/>
          <w:u w:val="single"/>
        </w:rPr>
      </w:pPr>
      <w:r w:rsidRPr="009025BC">
        <w:rPr>
          <w:rFonts w:ascii="Calibri" w:hAnsi="Calibri" w:cs="Calibri"/>
          <w:i/>
          <w:sz w:val="20"/>
          <w:szCs w:val="20"/>
          <w:u w:val="single"/>
        </w:rPr>
        <w:t>Nel caso in cui ci si trovi all’interno di un veicolo:</w:t>
      </w:r>
    </w:p>
    <w:p w14:paraId="2400236D" w14:textId="403E434A" w:rsidR="003F0092" w:rsidRPr="009025BC" w:rsidRDefault="003F0092" w:rsidP="009025BC">
      <w:pPr>
        <w:jc w:val="both"/>
        <w:rPr>
          <w:rFonts w:ascii="Calibri" w:hAnsi="Calibri" w:cs="Calibri"/>
          <w:sz w:val="20"/>
          <w:szCs w:val="20"/>
        </w:rPr>
      </w:pPr>
      <w:r w:rsidRPr="009025BC">
        <w:rPr>
          <w:rFonts w:ascii="Calibri" w:hAnsi="Calibri" w:cs="Calibri"/>
          <w:sz w:val="20"/>
          <w:szCs w:val="20"/>
        </w:rPr>
        <w:t>- non tenere mai in mano il telefono cellulare/</w:t>
      </w:r>
      <w:r w:rsidRPr="009025BC">
        <w:rPr>
          <w:rFonts w:ascii="Calibri" w:hAnsi="Calibri" w:cs="Calibri"/>
          <w:i/>
          <w:sz w:val="20"/>
          <w:szCs w:val="20"/>
        </w:rPr>
        <w:t>smartphone</w:t>
      </w:r>
      <w:r w:rsidRPr="009025BC">
        <w:rPr>
          <w:rFonts w:ascii="Calibri" w:hAnsi="Calibri" w:cs="Calibri"/>
          <w:sz w:val="20"/>
          <w:szCs w:val="20"/>
        </w:rPr>
        <w:t xml:space="preserve"> durante la guida: le mani devono essere sempre tenute libere per poter condurre il veicolo</w:t>
      </w:r>
    </w:p>
    <w:p w14:paraId="345BCCD0" w14:textId="07AAD872" w:rsidR="003F0092" w:rsidRPr="009025BC" w:rsidRDefault="003F0092" w:rsidP="009025BC">
      <w:pPr>
        <w:jc w:val="both"/>
        <w:rPr>
          <w:rFonts w:ascii="Calibri" w:hAnsi="Calibri" w:cs="Calibri"/>
          <w:sz w:val="20"/>
          <w:szCs w:val="20"/>
        </w:rPr>
      </w:pPr>
      <w:r w:rsidRPr="009025BC">
        <w:rPr>
          <w:rFonts w:ascii="Calibri" w:hAnsi="Calibri" w:cs="Calibri"/>
          <w:sz w:val="20"/>
          <w:szCs w:val="20"/>
        </w:rPr>
        <w:t>- durante la guida usare il telefono cellulare/</w:t>
      </w:r>
      <w:r w:rsidRPr="009025BC">
        <w:rPr>
          <w:rFonts w:ascii="Calibri" w:hAnsi="Calibri" w:cs="Calibri"/>
          <w:i/>
          <w:sz w:val="20"/>
          <w:szCs w:val="20"/>
        </w:rPr>
        <w:t>smartphone</w:t>
      </w:r>
      <w:r w:rsidRPr="009025BC">
        <w:rPr>
          <w:rFonts w:ascii="Calibri" w:hAnsi="Calibri" w:cs="Calibri"/>
          <w:sz w:val="20"/>
          <w:szCs w:val="20"/>
        </w:rPr>
        <w:t xml:space="preserve"> esclusivamente con l’auricolare o in modalità viva voce</w:t>
      </w:r>
    </w:p>
    <w:p w14:paraId="40CD1497" w14:textId="5065B8E7" w:rsidR="003F0092" w:rsidRPr="009025BC" w:rsidRDefault="003F0092" w:rsidP="009025BC">
      <w:pPr>
        <w:jc w:val="both"/>
        <w:rPr>
          <w:rFonts w:ascii="Calibri" w:hAnsi="Calibri" w:cs="Calibri"/>
          <w:sz w:val="20"/>
          <w:szCs w:val="20"/>
        </w:rPr>
      </w:pPr>
      <w:r w:rsidRPr="009025BC">
        <w:rPr>
          <w:rFonts w:ascii="Calibri" w:hAnsi="Calibri" w:cs="Calibri"/>
          <w:sz w:val="20"/>
          <w:szCs w:val="20"/>
        </w:rPr>
        <w:t>- inviare e leggere i messaggi solo durante le fermate in area di sosta o di servizio o se si viaggia in qualità di passeggeri</w:t>
      </w:r>
    </w:p>
    <w:p w14:paraId="169BB435" w14:textId="2FA8385D" w:rsidR="003F0092" w:rsidRPr="009025BC" w:rsidRDefault="003F0092" w:rsidP="009025BC">
      <w:pPr>
        <w:jc w:val="both"/>
        <w:rPr>
          <w:rFonts w:ascii="Calibri" w:hAnsi="Calibri" w:cs="Calibri"/>
          <w:sz w:val="20"/>
          <w:szCs w:val="20"/>
        </w:rPr>
      </w:pPr>
      <w:r w:rsidRPr="009025BC">
        <w:rPr>
          <w:rFonts w:ascii="Calibri" w:hAnsi="Calibri" w:cs="Calibri"/>
          <w:sz w:val="20"/>
          <w:szCs w:val="20"/>
        </w:rPr>
        <w:t>- non tenere o trasportare liquidi infiammabili o materiali esplosivi in prossimità del dispositivo, dei suoi componenti o dei suoi accessori</w:t>
      </w:r>
    </w:p>
    <w:p w14:paraId="6E5D1670" w14:textId="79BC85CB" w:rsidR="003F0092" w:rsidRPr="009025BC" w:rsidRDefault="003F0092" w:rsidP="009025BC">
      <w:pPr>
        <w:jc w:val="both"/>
        <w:rPr>
          <w:rFonts w:ascii="Calibri" w:hAnsi="Calibri" w:cs="Calibri"/>
          <w:sz w:val="20"/>
          <w:szCs w:val="20"/>
        </w:rPr>
      </w:pPr>
      <w:r w:rsidRPr="009025BC">
        <w:rPr>
          <w:rFonts w:ascii="Calibri" w:hAnsi="Calibri" w:cs="Calibri"/>
          <w:sz w:val="20"/>
          <w:szCs w:val="20"/>
        </w:rPr>
        <w:t>- non utilizzare il telefono cellulare/</w:t>
      </w:r>
      <w:r w:rsidRPr="009025BC">
        <w:rPr>
          <w:rFonts w:ascii="Calibri" w:hAnsi="Calibri" w:cs="Calibri"/>
          <w:i/>
          <w:sz w:val="20"/>
          <w:szCs w:val="20"/>
        </w:rPr>
        <w:t xml:space="preserve">smartphone </w:t>
      </w:r>
      <w:r w:rsidRPr="009025BC">
        <w:rPr>
          <w:rFonts w:ascii="Calibri" w:hAnsi="Calibri" w:cs="Calibri"/>
          <w:sz w:val="20"/>
          <w:szCs w:val="20"/>
        </w:rPr>
        <w:t>nelle aree di distribuzione di carburante</w:t>
      </w:r>
    </w:p>
    <w:p w14:paraId="0432C7F1" w14:textId="77777777" w:rsidR="003F0092" w:rsidRPr="009025BC" w:rsidRDefault="003F0092" w:rsidP="009025BC">
      <w:pPr>
        <w:spacing w:after="240"/>
        <w:jc w:val="both"/>
        <w:rPr>
          <w:rFonts w:ascii="Calibri" w:hAnsi="Calibri" w:cs="Calibri"/>
          <w:sz w:val="20"/>
          <w:szCs w:val="20"/>
        </w:rPr>
      </w:pPr>
      <w:r w:rsidRPr="009025BC">
        <w:rPr>
          <w:rFonts w:ascii="Calibri" w:hAnsi="Calibri" w:cs="Calibri"/>
          <w:sz w:val="20"/>
          <w:szCs w:val="20"/>
        </w:rPr>
        <w:t>- non collocare il dispositivo nell’area di espansione dell’</w:t>
      </w:r>
      <w:r w:rsidRPr="004D0F93">
        <w:rPr>
          <w:rFonts w:ascii="Calibri" w:hAnsi="Calibri" w:cs="Calibri"/>
          <w:i/>
          <w:iCs/>
          <w:sz w:val="20"/>
          <w:szCs w:val="20"/>
        </w:rPr>
        <w:t>airbag</w:t>
      </w:r>
      <w:r w:rsidRPr="009025BC">
        <w:rPr>
          <w:rFonts w:ascii="Calibri" w:hAnsi="Calibri" w:cs="Calibri"/>
          <w:sz w:val="20"/>
          <w:szCs w:val="20"/>
        </w:rPr>
        <w:t>.</w:t>
      </w:r>
    </w:p>
    <w:p w14:paraId="7E81B43A" w14:textId="6F5852BC" w:rsidR="003F0092" w:rsidRPr="009025BC" w:rsidRDefault="003F0092" w:rsidP="009025BC">
      <w:pPr>
        <w:spacing w:after="240"/>
        <w:jc w:val="center"/>
        <w:rPr>
          <w:rFonts w:ascii="Calibri" w:hAnsi="Calibri" w:cs="Calibri"/>
          <w:b/>
          <w:i/>
          <w:sz w:val="20"/>
          <w:szCs w:val="20"/>
          <w:u w:val="single"/>
        </w:rPr>
      </w:pPr>
      <w:r w:rsidRPr="009025BC">
        <w:rPr>
          <w:rFonts w:ascii="Calibri" w:hAnsi="Calibri" w:cs="Calibri"/>
          <w:sz w:val="20"/>
          <w:szCs w:val="20"/>
        </w:rPr>
        <w:t>*** *** ***</w:t>
      </w:r>
    </w:p>
    <w:p w14:paraId="50EC0AC8" w14:textId="77777777" w:rsidR="003F0092" w:rsidRPr="009025BC" w:rsidRDefault="003F0092" w:rsidP="009025BC">
      <w:pPr>
        <w:jc w:val="both"/>
        <w:rPr>
          <w:rFonts w:ascii="Calibri" w:hAnsi="Calibri" w:cs="Calibri"/>
          <w:b/>
          <w:i/>
          <w:sz w:val="20"/>
          <w:szCs w:val="20"/>
          <w:u w:val="single"/>
        </w:rPr>
      </w:pPr>
      <w:r w:rsidRPr="009025BC">
        <w:rPr>
          <w:rFonts w:ascii="Calibri" w:hAnsi="Calibri" w:cs="Calibri"/>
          <w:b/>
          <w:i/>
          <w:sz w:val="20"/>
          <w:szCs w:val="20"/>
          <w:u w:val="single"/>
        </w:rPr>
        <w:t>CAPITOLO 4</w:t>
      </w:r>
    </w:p>
    <w:p w14:paraId="0A668249" w14:textId="77777777" w:rsidR="003F0092" w:rsidRPr="009025BC" w:rsidRDefault="003F0092" w:rsidP="009025BC">
      <w:pPr>
        <w:keepNext/>
        <w:tabs>
          <w:tab w:val="left" w:pos="0"/>
        </w:tabs>
        <w:spacing w:before="120" w:after="120"/>
        <w:jc w:val="both"/>
        <w:rPr>
          <w:rFonts w:ascii="Calibri" w:hAnsi="Calibri" w:cs="Calibri"/>
          <w:b/>
          <w:sz w:val="20"/>
          <w:szCs w:val="20"/>
        </w:rPr>
      </w:pPr>
      <w:r w:rsidRPr="009025BC">
        <w:rPr>
          <w:rFonts w:ascii="Calibri" w:hAnsi="Calibri" w:cs="Calibri"/>
          <w:b/>
          <w:sz w:val="20"/>
          <w:szCs w:val="20"/>
        </w:rPr>
        <w:t>INDICAZIONI RELATIVE A REQUISITI E CORRETTO UTILIZZO DI IMPIANTI ELETTRICI</w:t>
      </w:r>
    </w:p>
    <w:p w14:paraId="19A0E604" w14:textId="77777777" w:rsidR="003F0092" w:rsidRDefault="003F0092" w:rsidP="009025BC">
      <w:pPr>
        <w:jc w:val="both"/>
        <w:rPr>
          <w:rFonts w:ascii="Calibri" w:hAnsi="Calibri" w:cs="Calibri"/>
          <w:sz w:val="20"/>
          <w:szCs w:val="20"/>
        </w:rPr>
      </w:pPr>
      <w:r w:rsidRPr="009025BC">
        <w:rPr>
          <w:rFonts w:ascii="Calibri" w:hAnsi="Calibri" w:cs="Calibri"/>
          <w:sz w:val="20"/>
          <w:szCs w:val="20"/>
        </w:rPr>
        <w:t>Indicazioni relative ai requisiti e al corretto utilizzo di impianti elettrici, apparecchi/dispositivi elettrici utilizzatori, dispositivi di connessione elettrica temporanea.</w:t>
      </w:r>
    </w:p>
    <w:p w14:paraId="4F8CA68B" w14:textId="77777777" w:rsidR="004D0F93" w:rsidRPr="009025BC" w:rsidRDefault="004D0F93" w:rsidP="009025BC">
      <w:pPr>
        <w:jc w:val="both"/>
        <w:rPr>
          <w:rFonts w:ascii="Calibri" w:hAnsi="Calibri" w:cs="Calibri"/>
          <w:sz w:val="20"/>
          <w:szCs w:val="20"/>
        </w:rPr>
      </w:pPr>
    </w:p>
    <w:p w14:paraId="4CA4E378" w14:textId="77777777" w:rsidR="003F0092" w:rsidRPr="009025BC" w:rsidRDefault="003F0092" w:rsidP="009025BC">
      <w:pPr>
        <w:jc w:val="both"/>
        <w:rPr>
          <w:rFonts w:ascii="Calibri" w:hAnsi="Calibri" w:cs="Calibri"/>
          <w:b/>
          <w:sz w:val="20"/>
          <w:szCs w:val="20"/>
          <w:u w:val="single"/>
        </w:rPr>
      </w:pPr>
      <w:r w:rsidRPr="009025BC">
        <w:rPr>
          <w:rFonts w:ascii="Calibri" w:hAnsi="Calibri" w:cs="Calibri"/>
          <w:b/>
          <w:sz w:val="20"/>
          <w:szCs w:val="20"/>
          <w:u w:val="single"/>
        </w:rPr>
        <w:t>Impianto elettrico</w:t>
      </w:r>
    </w:p>
    <w:p w14:paraId="6CB75F63" w14:textId="77777777" w:rsidR="003F0092" w:rsidRPr="009025BC" w:rsidRDefault="003F0092" w:rsidP="009025BC">
      <w:pPr>
        <w:jc w:val="both"/>
        <w:rPr>
          <w:rFonts w:ascii="Calibri" w:hAnsi="Calibri" w:cs="Calibri"/>
          <w:sz w:val="20"/>
          <w:szCs w:val="20"/>
        </w:rPr>
      </w:pPr>
      <w:r w:rsidRPr="009025BC">
        <w:rPr>
          <w:rFonts w:ascii="Calibri" w:hAnsi="Calibri" w:cs="Calibri"/>
          <w:i/>
          <w:sz w:val="20"/>
          <w:szCs w:val="20"/>
          <w:u w:val="single"/>
        </w:rPr>
        <w:t>A. Requisiti</w:t>
      </w:r>
      <w:r w:rsidRPr="009025BC">
        <w:rPr>
          <w:rFonts w:ascii="Calibri" w:hAnsi="Calibri" w:cs="Calibri"/>
          <w:sz w:val="20"/>
          <w:szCs w:val="20"/>
        </w:rPr>
        <w:t>:</w:t>
      </w:r>
    </w:p>
    <w:p w14:paraId="51D34F47" w14:textId="61DDF0A5" w:rsidR="003F0092" w:rsidRPr="009025BC" w:rsidRDefault="003F0092" w:rsidP="009025BC">
      <w:pPr>
        <w:jc w:val="both"/>
        <w:rPr>
          <w:rFonts w:ascii="Calibri" w:hAnsi="Calibri" w:cs="Calibri"/>
          <w:sz w:val="20"/>
          <w:szCs w:val="20"/>
        </w:rPr>
      </w:pPr>
      <w:r w:rsidRPr="009025BC">
        <w:rPr>
          <w:rFonts w:ascii="Calibri" w:hAnsi="Calibri" w:cs="Calibri"/>
          <w:sz w:val="20"/>
          <w:szCs w:val="20"/>
        </w:rPr>
        <w:t>1) i componenti dell’impianto elettrico utilizzato (prese, interruttori, ecc.) devono apparire privi di parti danneggiate</w:t>
      </w:r>
    </w:p>
    <w:p w14:paraId="32952971" w14:textId="1A65D517" w:rsidR="003F0092" w:rsidRPr="009025BC" w:rsidRDefault="003F0092" w:rsidP="009025BC">
      <w:pPr>
        <w:jc w:val="both"/>
        <w:rPr>
          <w:rFonts w:ascii="Calibri" w:hAnsi="Calibri" w:cs="Calibri"/>
          <w:sz w:val="20"/>
          <w:szCs w:val="20"/>
        </w:rPr>
      </w:pPr>
      <w:r w:rsidRPr="009025BC">
        <w:rPr>
          <w:rFonts w:ascii="Calibri" w:hAnsi="Calibri" w:cs="Calibri"/>
          <w:sz w:val="20"/>
          <w:szCs w:val="20"/>
        </w:rPr>
        <w:t>2) le sue parti conduttrici in tensione non devono essere accessibili (ad es. a causa di scatole di derivazione prive di coperchio di chiusura o con coperchio danneggiato, di scatole per prese o interruttori prive di alcuni componenti, di canaline portacavi a vista prive di coperchi di chiusura o con coperchi danneggiati)</w:t>
      </w:r>
    </w:p>
    <w:p w14:paraId="1F6394F1" w14:textId="4FACA374" w:rsidR="003F0092" w:rsidRPr="009025BC" w:rsidRDefault="003F0092" w:rsidP="009025BC">
      <w:pPr>
        <w:jc w:val="both"/>
        <w:rPr>
          <w:rFonts w:ascii="Calibri" w:hAnsi="Calibri" w:cs="Calibri"/>
          <w:sz w:val="20"/>
          <w:szCs w:val="20"/>
        </w:rPr>
      </w:pPr>
      <w:r w:rsidRPr="009025BC">
        <w:rPr>
          <w:rFonts w:ascii="Calibri" w:hAnsi="Calibri" w:cs="Calibri"/>
          <w:sz w:val="20"/>
          <w:szCs w:val="20"/>
        </w:rPr>
        <w:t>3) le parti dell’impianto devono risultare asciutte, pulite e non devono prodursi scintille, odori di bruciato e/o fumo</w:t>
      </w:r>
    </w:p>
    <w:p w14:paraId="378F748D" w14:textId="39B7A655" w:rsidR="004D0F93" w:rsidRPr="009025BC" w:rsidRDefault="003F0092" w:rsidP="009025BC">
      <w:pPr>
        <w:jc w:val="both"/>
        <w:rPr>
          <w:rFonts w:ascii="Calibri" w:hAnsi="Calibri" w:cs="Calibri"/>
          <w:sz w:val="20"/>
          <w:szCs w:val="20"/>
        </w:rPr>
      </w:pPr>
      <w:r w:rsidRPr="009025BC">
        <w:rPr>
          <w:rFonts w:ascii="Calibri" w:hAnsi="Calibri" w:cs="Calibri"/>
          <w:sz w:val="20"/>
          <w:szCs w:val="20"/>
        </w:rPr>
        <w:t>4) nel caso di utilizzo della rete elettrica in locali privati, è necessario conoscere l’ubicazione del quadro elettrico e la funzione degli interruttori in esso contenuti per poter disconnettere la rete elettrica in caso di emergenza</w:t>
      </w:r>
    </w:p>
    <w:p w14:paraId="51FDAB4C" w14:textId="77777777" w:rsidR="003F0092" w:rsidRPr="009025BC" w:rsidRDefault="003F0092" w:rsidP="009025BC">
      <w:pPr>
        <w:jc w:val="both"/>
        <w:rPr>
          <w:rFonts w:ascii="Calibri" w:hAnsi="Calibri" w:cs="Calibri"/>
          <w:sz w:val="20"/>
          <w:szCs w:val="20"/>
        </w:rPr>
      </w:pPr>
      <w:r w:rsidRPr="009025BC">
        <w:rPr>
          <w:rFonts w:ascii="Calibri" w:hAnsi="Calibri" w:cs="Calibri"/>
          <w:i/>
          <w:sz w:val="20"/>
          <w:szCs w:val="20"/>
          <w:u w:val="single"/>
        </w:rPr>
        <w:t>B. Indicazioni di corretto utilizzo</w:t>
      </w:r>
      <w:r w:rsidRPr="009025BC">
        <w:rPr>
          <w:rFonts w:ascii="Calibri" w:hAnsi="Calibri" w:cs="Calibri"/>
          <w:sz w:val="20"/>
          <w:szCs w:val="20"/>
        </w:rPr>
        <w:t>:</w:t>
      </w:r>
    </w:p>
    <w:p w14:paraId="0BA16D89" w14:textId="15770A76" w:rsidR="003F0092" w:rsidRPr="009025BC" w:rsidRDefault="003F0092" w:rsidP="009025BC">
      <w:pPr>
        <w:jc w:val="both"/>
        <w:rPr>
          <w:rFonts w:ascii="Calibri" w:hAnsi="Calibri" w:cs="Calibri"/>
          <w:sz w:val="20"/>
          <w:szCs w:val="20"/>
        </w:rPr>
      </w:pPr>
      <w:r w:rsidRPr="009025BC">
        <w:rPr>
          <w:rFonts w:ascii="Calibri" w:hAnsi="Calibri" w:cs="Calibri"/>
          <w:sz w:val="20"/>
          <w:szCs w:val="20"/>
        </w:rPr>
        <w:t>- è buona norma che le zone antistanti i quadri elettrici, le prese e gli interruttori siano tenute sgombre e accessibili</w:t>
      </w:r>
    </w:p>
    <w:p w14:paraId="4AF3DBF6" w14:textId="12D8FE0D" w:rsidR="003F0092" w:rsidRPr="009025BC" w:rsidRDefault="003F0092" w:rsidP="009025BC">
      <w:pPr>
        <w:jc w:val="both"/>
        <w:rPr>
          <w:rFonts w:ascii="Calibri" w:hAnsi="Calibri" w:cs="Calibri"/>
          <w:sz w:val="20"/>
          <w:szCs w:val="20"/>
        </w:rPr>
      </w:pPr>
      <w:r w:rsidRPr="009025BC">
        <w:rPr>
          <w:rFonts w:ascii="Calibri" w:hAnsi="Calibri" w:cs="Calibri"/>
          <w:sz w:val="20"/>
          <w:szCs w:val="20"/>
        </w:rPr>
        <w:t>- evitare di accumulare o accostare materiali infiammabili (carta, stoffe, materiali sintetici di facile innesco, buste di plastica, ecc.) a ridosso dei componenti dell’impianto, e in particolare delle prese elettriche a parete, per evitare il rischio di incendio</w:t>
      </w:r>
    </w:p>
    <w:p w14:paraId="084A593E" w14:textId="77777777" w:rsidR="003F0092" w:rsidRDefault="003F0092" w:rsidP="009025BC">
      <w:pPr>
        <w:jc w:val="both"/>
        <w:rPr>
          <w:rFonts w:ascii="Calibri" w:hAnsi="Calibri" w:cs="Calibri"/>
          <w:sz w:val="20"/>
          <w:szCs w:val="20"/>
        </w:rPr>
      </w:pPr>
      <w:r w:rsidRPr="009025BC">
        <w:rPr>
          <w:rFonts w:ascii="Calibri" w:hAnsi="Calibri" w:cs="Calibri"/>
          <w:sz w:val="20"/>
          <w:szCs w:val="20"/>
        </w:rPr>
        <w:t>- è importante posizionare le lampade, specialmente quelle da tavolo, in modo tale che non vi sia contatto con materiali infiammabili.</w:t>
      </w:r>
    </w:p>
    <w:p w14:paraId="20FB2F27" w14:textId="77777777" w:rsidR="004D0F93" w:rsidRPr="009025BC" w:rsidRDefault="004D0F93" w:rsidP="009025BC">
      <w:pPr>
        <w:jc w:val="both"/>
        <w:rPr>
          <w:rFonts w:ascii="Calibri" w:hAnsi="Calibri" w:cs="Calibri"/>
          <w:sz w:val="20"/>
          <w:szCs w:val="20"/>
        </w:rPr>
      </w:pPr>
    </w:p>
    <w:p w14:paraId="274E5014" w14:textId="2425F2C6" w:rsidR="003F0092" w:rsidRPr="009025BC" w:rsidRDefault="003F0092" w:rsidP="009025BC">
      <w:pPr>
        <w:jc w:val="both"/>
        <w:rPr>
          <w:rFonts w:ascii="Calibri" w:hAnsi="Calibri" w:cs="Calibri"/>
          <w:b/>
          <w:sz w:val="20"/>
          <w:szCs w:val="20"/>
          <w:u w:val="single"/>
        </w:rPr>
      </w:pPr>
      <w:r w:rsidRPr="009025BC">
        <w:rPr>
          <w:rFonts w:ascii="Calibri" w:hAnsi="Calibri" w:cs="Calibri"/>
          <w:b/>
          <w:sz w:val="20"/>
          <w:szCs w:val="20"/>
          <w:u w:val="single"/>
        </w:rPr>
        <w:t>Dispositivi di connessione elettrica temporanea</w:t>
      </w:r>
    </w:p>
    <w:p w14:paraId="0262DDB8" w14:textId="77777777" w:rsidR="003F0092" w:rsidRPr="009025BC" w:rsidRDefault="003F0092" w:rsidP="009025BC">
      <w:pPr>
        <w:jc w:val="both"/>
        <w:rPr>
          <w:rFonts w:ascii="Calibri" w:hAnsi="Calibri" w:cs="Calibri"/>
          <w:sz w:val="20"/>
          <w:szCs w:val="20"/>
        </w:rPr>
      </w:pPr>
      <w:r w:rsidRPr="009025BC">
        <w:rPr>
          <w:rFonts w:ascii="Calibri" w:hAnsi="Calibri" w:cs="Calibri"/>
          <w:sz w:val="20"/>
          <w:szCs w:val="20"/>
        </w:rPr>
        <w:t>(prolunghe, adattatori, prese a ricettività multipla, avvolgicavo, ecc.).</w:t>
      </w:r>
    </w:p>
    <w:p w14:paraId="25E09624" w14:textId="77777777" w:rsidR="003F0092" w:rsidRPr="009025BC" w:rsidRDefault="003F0092" w:rsidP="009025BC">
      <w:pPr>
        <w:jc w:val="both"/>
        <w:rPr>
          <w:rFonts w:ascii="Calibri" w:hAnsi="Calibri" w:cs="Calibri"/>
          <w:i/>
          <w:sz w:val="20"/>
          <w:szCs w:val="20"/>
          <w:u w:val="single"/>
        </w:rPr>
      </w:pPr>
      <w:r w:rsidRPr="009025BC">
        <w:rPr>
          <w:rFonts w:ascii="Calibri" w:hAnsi="Calibri" w:cs="Calibri"/>
          <w:i/>
          <w:sz w:val="20"/>
          <w:szCs w:val="20"/>
          <w:u w:val="single"/>
        </w:rPr>
        <w:t>A. Requisiti:</w:t>
      </w:r>
    </w:p>
    <w:p w14:paraId="33ECA2B2" w14:textId="5574E7DD" w:rsidR="003F0092" w:rsidRPr="009025BC" w:rsidRDefault="003F0092" w:rsidP="009025BC">
      <w:pPr>
        <w:jc w:val="both"/>
        <w:rPr>
          <w:rFonts w:ascii="Calibri" w:hAnsi="Calibri" w:cs="Calibri"/>
          <w:sz w:val="20"/>
          <w:szCs w:val="20"/>
        </w:rPr>
      </w:pPr>
      <w:r w:rsidRPr="009025BC">
        <w:rPr>
          <w:rFonts w:ascii="Calibri" w:hAnsi="Calibri" w:cs="Calibri"/>
          <w:sz w:val="20"/>
          <w:szCs w:val="20"/>
        </w:rPr>
        <w:t>- i dispositivi di connessione elettrica temporanea devono essere dotati di informazioni (targhetta) indicanti almeno la tensione nominale (ad es. 220-240 Volt), la corrente nominale (ad es. 10 Ampere) e la potenza massima ammissibile (ad es. 1500 Watt)</w:t>
      </w:r>
    </w:p>
    <w:p w14:paraId="182A5950" w14:textId="77777777" w:rsidR="003F0092" w:rsidRPr="009025BC" w:rsidRDefault="003F0092" w:rsidP="009025BC">
      <w:pPr>
        <w:jc w:val="both"/>
        <w:rPr>
          <w:rFonts w:ascii="Calibri" w:hAnsi="Calibri" w:cs="Calibri"/>
          <w:sz w:val="20"/>
          <w:szCs w:val="20"/>
        </w:rPr>
      </w:pPr>
      <w:r w:rsidRPr="009025BC">
        <w:rPr>
          <w:rFonts w:ascii="Calibri" w:hAnsi="Calibri" w:cs="Calibri"/>
          <w:sz w:val="20"/>
          <w:szCs w:val="20"/>
        </w:rPr>
        <w:t>- i dispositivi di connessione elettrica temporanea che si intende utilizzare devono essere integri (la guaina del cavo, le prese e le spine non devono essere danneggiate), non avere parti conduttrici scoperte (a spina inserita), non devono emettere scintille, fumo e/o odore di bruciato durante il funzionamento.</w:t>
      </w:r>
    </w:p>
    <w:p w14:paraId="2BB112F4" w14:textId="77777777" w:rsidR="003F0092" w:rsidRPr="009025BC" w:rsidRDefault="003F0092" w:rsidP="009025BC">
      <w:pPr>
        <w:jc w:val="both"/>
        <w:rPr>
          <w:rFonts w:ascii="Calibri" w:hAnsi="Calibri" w:cs="Calibri"/>
          <w:i/>
          <w:sz w:val="20"/>
          <w:szCs w:val="20"/>
          <w:u w:val="single"/>
        </w:rPr>
      </w:pPr>
      <w:r w:rsidRPr="009025BC">
        <w:rPr>
          <w:rFonts w:ascii="Calibri" w:hAnsi="Calibri" w:cs="Calibri"/>
          <w:i/>
          <w:sz w:val="20"/>
          <w:szCs w:val="20"/>
          <w:u w:val="single"/>
        </w:rPr>
        <w:t>B. Indicazioni di corretto utilizzo:</w:t>
      </w:r>
    </w:p>
    <w:p w14:paraId="4330D9A8" w14:textId="00EFF317" w:rsidR="003F0092" w:rsidRPr="009025BC" w:rsidRDefault="003F0092" w:rsidP="009025BC">
      <w:pPr>
        <w:jc w:val="both"/>
        <w:rPr>
          <w:rFonts w:ascii="Calibri" w:hAnsi="Calibri" w:cs="Calibri"/>
          <w:sz w:val="20"/>
          <w:szCs w:val="20"/>
        </w:rPr>
      </w:pPr>
      <w:r w:rsidRPr="009025BC">
        <w:rPr>
          <w:rFonts w:ascii="Calibri" w:hAnsi="Calibri" w:cs="Calibri"/>
          <w:sz w:val="20"/>
          <w:szCs w:val="20"/>
        </w:rPr>
        <w:t>- l’utilizzo di dispositivi di connessione elettrica temporanea deve essere ridotto al minimo indispensabile e preferibilmente solo quando non siano disponibili punti di alimentazione più vicini e idonei</w:t>
      </w:r>
    </w:p>
    <w:p w14:paraId="441AD2A7" w14:textId="02529BB7" w:rsidR="003F0092" w:rsidRPr="009025BC" w:rsidRDefault="003F0092" w:rsidP="009025BC">
      <w:pPr>
        <w:jc w:val="both"/>
        <w:rPr>
          <w:rFonts w:ascii="Calibri" w:hAnsi="Calibri" w:cs="Calibri"/>
          <w:sz w:val="20"/>
          <w:szCs w:val="20"/>
        </w:rPr>
      </w:pPr>
      <w:r w:rsidRPr="009025BC">
        <w:rPr>
          <w:rFonts w:ascii="Calibri" w:hAnsi="Calibri" w:cs="Calibri"/>
          <w:sz w:val="20"/>
          <w:szCs w:val="20"/>
        </w:rPr>
        <w:t xml:space="preserve">- le prese e le spine degli apparecchi elettrici, dei dispositivi di connessione elettrica temporanea e dell’impianto elettrico devono essere compatibili tra loro (spine a poli allineati in prese a poli allineati, spine </w:t>
      </w:r>
      <w:proofErr w:type="spellStart"/>
      <w:r w:rsidRPr="009025BC">
        <w:rPr>
          <w:rFonts w:ascii="Calibri" w:hAnsi="Calibri" w:cs="Calibri"/>
          <w:i/>
          <w:sz w:val="20"/>
          <w:szCs w:val="20"/>
        </w:rPr>
        <w:t>schuko</w:t>
      </w:r>
      <w:proofErr w:type="spellEnd"/>
      <w:r w:rsidRPr="009025BC">
        <w:rPr>
          <w:rFonts w:ascii="Calibri" w:hAnsi="Calibri" w:cs="Calibri"/>
          <w:sz w:val="20"/>
          <w:szCs w:val="20"/>
        </w:rPr>
        <w:t xml:space="preserve"> in prese </w:t>
      </w:r>
      <w:proofErr w:type="spellStart"/>
      <w:r w:rsidRPr="009025BC">
        <w:rPr>
          <w:rFonts w:ascii="Calibri" w:hAnsi="Calibri" w:cs="Calibri"/>
          <w:i/>
          <w:sz w:val="20"/>
          <w:szCs w:val="20"/>
        </w:rPr>
        <w:t>schuko</w:t>
      </w:r>
      <w:proofErr w:type="spellEnd"/>
      <w:r w:rsidRPr="009025BC">
        <w:rPr>
          <w:rFonts w:ascii="Calibri" w:hAnsi="Calibri" w:cs="Calibri"/>
          <w:sz w:val="20"/>
          <w:szCs w:val="20"/>
        </w:rPr>
        <w:t>) e, nel funzionamento, le spine devono essere inserite completamente nelle prese, in modo da evitare il danneggiamento delle prese e garantire un contatto certo</w:t>
      </w:r>
    </w:p>
    <w:p w14:paraId="54103B97" w14:textId="362C71EB" w:rsidR="003F0092" w:rsidRPr="009025BC" w:rsidRDefault="003F0092" w:rsidP="009025BC">
      <w:pPr>
        <w:jc w:val="both"/>
        <w:rPr>
          <w:rFonts w:ascii="Calibri" w:hAnsi="Calibri" w:cs="Calibri"/>
          <w:sz w:val="20"/>
          <w:szCs w:val="20"/>
        </w:rPr>
      </w:pPr>
      <w:r w:rsidRPr="009025BC">
        <w:rPr>
          <w:rFonts w:ascii="Calibri" w:hAnsi="Calibri" w:cs="Calibri"/>
          <w:sz w:val="20"/>
          <w:szCs w:val="20"/>
        </w:rPr>
        <w:t>- evitare di piegare, schiacciare, tirare prolunghe, spine, ecc.</w:t>
      </w:r>
    </w:p>
    <w:p w14:paraId="0DCAF16A" w14:textId="621B0991" w:rsidR="003F0092" w:rsidRPr="009025BC" w:rsidRDefault="003F0092" w:rsidP="009025BC">
      <w:pPr>
        <w:jc w:val="both"/>
        <w:rPr>
          <w:rFonts w:ascii="Calibri" w:hAnsi="Calibri" w:cs="Calibri"/>
          <w:sz w:val="20"/>
          <w:szCs w:val="20"/>
        </w:rPr>
      </w:pPr>
      <w:r w:rsidRPr="009025BC">
        <w:rPr>
          <w:rFonts w:ascii="Calibri" w:hAnsi="Calibri" w:cs="Calibri"/>
          <w:sz w:val="20"/>
          <w:szCs w:val="20"/>
        </w:rPr>
        <w:t>- disporre i cavi di alimentazione e/o le eventuali prolunghe con attenzione, in modo da minimizzare il pericolo di inciampo</w:t>
      </w:r>
    </w:p>
    <w:p w14:paraId="3D9C3604" w14:textId="516136C1" w:rsidR="003F0092" w:rsidRPr="009025BC" w:rsidRDefault="003F0092" w:rsidP="009025BC">
      <w:pPr>
        <w:jc w:val="both"/>
        <w:rPr>
          <w:rFonts w:ascii="Calibri" w:hAnsi="Calibri" w:cs="Calibri"/>
          <w:sz w:val="20"/>
          <w:szCs w:val="20"/>
        </w:rPr>
      </w:pPr>
      <w:r w:rsidRPr="009025BC">
        <w:rPr>
          <w:rFonts w:ascii="Calibri" w:hAnsi="Calibri" w:cs="Calibri"/>
          <w:sz w:val="20"/>
          <w:szCs w:val="20"/>
        </w:rPr>
        <w:lastRenderedPageBreak/>
        <w:t>- verificare sempre che la potenza ammissibile dei dispositivi di connessione elettrica temporanea (ad es. presa multipla con 1500 Watt) sia maggiore della somma delle potenze assorbite dagli apparecchi elettrici collegati (ad es. PC 300 Watt + stampante 1000 Watt)</w:t>
      </w:r>
    </w:p>
    <w:p w14:paraId="2CD10E5F" w14:textId="197E7A49" w:rsidR="003F0092" w:rsidRPr="009025BC" w:rsidRDefault="003F0092" w:rsidP="009025BC">
      <w:pPr>
        <w:jc w:val="both"/>
        <w:rPr>
          <w:rFonts w:ascii="Calibri" w:hAnsi="Calibri" w:cs="Calibri"/>
          <w:sz w:val="20"/>
          <w:szCs w:val="20"/>
        </w:rPr>
      </w:pPr>
      <w:r w:rsidRPr="009025BC">
        <w:rPr>
          <w:rFonts w:ascii="Calibri" w:hAnsi="Calibri" w:cs="Calibri"/>
          <w:sz w:val="20"/>
          <w:szCs w:val="20"/>
        </w:rPr>
        <w:t>- fare attenzione a che i dispositivi di connessione elettrica temporanea non risultino particolarmente caldi durante il loro funzionamento</w:t>
      </w:r>
    </w:p>
    <w:p w14:paraId="6B2120F6" w14:textId="77777777" w:rsidR="003F0092" w:rsidRPr="009025BC" w:rsidRDefault="003F0092" w:rsidP="009025BC">
      <w:pPr>
        <w:spacing w:after="240"/>
        <w:jc w:val="both"/>
        <w:rPr>
          <w:rFonts w:ascii="Calibri" w:hAnsi="Calibri" w:cs="Calibri"/>
          <w:sz w:val="20"/>
          <w:szCs w:val="20"/>
        </w:rPr>
      </w:pPr>
      <w:r w:rsidRPr="009025BC">
        <w:rPr>
          <w:rFonts w:ascii="Calibri" w:hAnsi="Calibri" w:cs="Calibri"/>
          <w:sz w:val="20"/>
          <w:szCs w:val="20"/>
        </w:rPr>
        <w:t>- srotolare i cavi il più possibile o comunque disporli in modo tale da esporre la maggiore superficie libera per smaltire il calore prodotto durante il loro impiego.</w:t>
      </w:r>
    </w:p>
    <w:p w14:paraId="70FA5E06" w14:textId="77777777" w:rsidR="003F0092" w:rsidRPr="009025BC" w:rsidRDefault="003F0092" w:rsidP="009025BC">
      <w:pPr>
        <w:jc w:val="both"/>
        <w:rPr>
          <w:rFonts w:ascii="Calibri" w:hAnsi="Calibri" w:cs="Calibri"/>
          <w:b/>
          <w:bCs/>
          <w:i/>
          <w:iCs/>
          <w:sz w:val="20"/>
          <w:szCs w:val="20"/>
          <w:u w:val="single"/>
        </w:rPr>
      </w:pPr>
      <w:r w:rsidRPr="009025BC">
        <w:rPr>
          <w:rFonts w:ascii="Calibri" w:hAnsi="Calibri" w:cs="Calibri"/>
          <w:b/>
          <w:bCs/>
          <w:i/>
          <w:iCs/>
          <w:sz w:val="20"/>
          <w:szCs w:val="20"/>
          <w:u w:val="single"/>
        </w:rPr>
        <w:t>CAPITOLO 5</w:t>
      </w:r>
    </w:p>
    <w:p w14:paraId="4FF5F24E" w14:textId="77777777" w:rsidR="003F0092" w:rsidRPr="009025BC" w:rsidRDefault="003F0092" w:rsidP="009025BC">
      <w:pPr>
        <w:keepNext/>
        <w:tabs>
          <w:tab w:val="left" w:pos="0"/>
        </w:tabs>
        <w:spacing w:before="120" w:after="120"/>
        <w:jc w:val="both"/>
        <w:rPr>
          <w:rFonts w:ascii="Calibri" w:hAnsi="Calibri" w:cs="Calibri"/>
          <w:b/>
          <w:bCs/>
          <w:sz w:val="20"/>
          <w:szCs w:val="20"/>
        </w:rPr>
      </w:pPr>
      <w:r w:rsidRPr="009025BC">
        <w:rPr>
          <w:rFonts w:ascii="Calibri" w:hAnsi="Calibri" w:cs="Calibri"/>
          <w:b/>
          <w:bCs/>
          <w:sz w:val="20"/>
          <w:szCs w:val="20"/>
        </w:rPr>
        <w:t xml:space="preserve">INFORMATIVA RELATIVA AL </w:t>
      </w:r>
      <w:r w:rsidRPr="009025BC">
        <w:rPr>
          <w:rFonts w:ascii="Calibri" w:hAnsi="Calibri" w:cs="Calibri"/>
          <w:b/>
          <w:sz w:val="20"/>
          <w:szCs w:val="20"/>
        </w:rPr>
        <w:t>RISCHIO</w:t>
      </w:r>
      <w:r w:rsidRPr="009025BC">
        <w:rPr>
          <w:rFonts w:ascii="Calibri" w:hAnsi="Calibri" w:cs="Calibri"/>
          <w:b/>
          <w:bCs/>
          <w:sz w:val="20"/>
          <w:szCs w:val="20"/>
        </w:rPr>
        <w:t xml:space="preserve"> INCENDI PER IL LAVORO AGILE</w:t>
      </w:r>
    </w:p>
    <w:p w14:paraId="295D8A5B" w14:textId="77777777" w:rsidR="003F0092" w:rsidRPr="009025BC" w:rsidRDefault="003F0092" w:rsidP="009025BC">
      <w:pPr>
        <w:jc w:val="both"/>
        <w:rPr>
          <w:rFonts w:ascii="Calibri" w:hAnsi="Calibri" w:cs="Calibri"/>
          <w:sz w:val="20"/>
          <w:szCs w:val="20"/>
        </w:rPr>
      </w:pPr>
      <w:r w:rsidRPr="009025BC">
        <w:rPr>
          <w:rFonts w:ascii="Calibri" w:hAnsi="Calibri" w:cs="Calibri"/>
          <w:b/>
          <w:bCs/>
          <w:sz w:val="20"/>
          <w:szCs w:val="20"/>
        </w:rPr>
        <w:t>Indicazioni generali</w:t>
      </w:r>
      <w:r w:rsidRPr="009025BC">
        <w:rPr>
          <w:rFonts w:ascii="Calibri" w:hAnsi="Calibri" w:cs="Calibri"/>
          <w:sz w:val="20"/>
          <w:szCs w:val="20"/>
        </w:rPr>
        <w:t>:</w:t>
      </w:r>
    </w:p>
    <w:p w14:paraId="04918DBE" w14:textId="5EDF6EDE" w:rsidR="003F0092" w:rsidRPr="009025BC" w:rsidRDefault="003F0092" w:rsidP="009025BC">
      <w:pPr>
        <w:jc w:val="both"/>
        <w:rPr>
          <w:rFonts w:ascii="Calibri" w:hAnsi="Calibri" w:cs="Calibri"/>
          <w:sz w:val="20"/>
          <w:szCs w:val="20"/>
        </w:rPr>
      </w:pPr>
      <w:r w:rsidRPr="009025BC">
        <w:rPr>
          <w:rFonts w:ascii="Calibri" w:hAnsi="Calibri" w:cs="Calibri"/>
          <w:sz w:val="20"/>
          <w:szCs w:val="20"/>
        </w:rPr>
        <w:t>- identificare il luogo di lavoro (indirizzo esatto) e avere a disposizione i principali numeri telefonici dei soccorsi nazionali e locali (VVF, Polizia, ospedali, ecc.)</w:t>
      </w:r>
    </w:p>
    <w:p w14:paraId="5EF76CD7" w14:textId="3CAD2BCA" w:rsidR="003F0092" w:rsidRPr="009025BC" w:rsidRDefault="003F0092" w:rsidP="009025BC">
      <w:pPr>
        <w:jc w:val="both"/>
        <w:rPr>
          <w:rFonts w:ascii="Calibri" w:hAnsi="Calibri" w:cs="Calibri"/>
          <w:sz w:val="20"/>
          <w:szCs w:val="20"/>
        </w:rPr>
      </w:pPr>
      <w:r w:rsidRPr="009025BC">
        <w:rPr>
          <w:rFonts w:ascii="Calibri" w:hAnsi="Calibri" w:cs="Calibri"/>
          <w:sz w:val="20"/>
          <w:szCs w:val="20"/>
        </w:rPr>
        <w:t>- prestare attenzione ad apparecchi di cottura e riscaldamento dotati di resistenza elettrica a vista o a fiamma libera (alimentati a combustibili solidi, liquidi o gassosi) in quanto possibili focolai di incendio e di rischio ustione. Inoltre, tenere presente che questi ultimi necessitano di adeguati ricambi d’aria per l’eliminazione dei gas combusti</w:t>
      </w:r>
    </w:p>
    <w:p w14:paraId="5517647F" w14:textId="5A75C8DC" w:rsidR="003F0092" w:rsidRPr="009025BC" w:rsidRDefault="003F0092" w:rsidP="009025BC">
      <w:pPr>
        <w:jc w:val="both"/>
        <w:rPr>
          <w:rFonts w:ascii="Calibri" w:hAnsi="Calibri" w:cs="Calibri"/>
          <w:sz w:val="20"/>
          <w:szCs w:val="20"/>
        </w:rPr>
      </w:pPr>
      <w:r w:rsidRPr="009025BC">
        <w:rPr>
          <w:rFonts w:ascii="Calibri" w:hAnsi="Calibri" w:cs="Calibri"/>
          <w:sz w:val="20"/>
          <w:szCs w:val="20"/>
        </w:rPr>
        <w:t>- rispettare il divieto di fumo laddove presente</w:t>
      </w:r>
    </w:p>
    <w:p w14:paraId="7D7747A8" w14:textId="73A79003" w:rsidR="003F0092" w:rsidRPr="009025BC" w:rsidRDefault="003F0092" w:rsidP="009025BC">
      <w:pPr>
        <w:jc w:val="both"/>
        <w:rPr>
          <w:rFonts w:ascii="Calibri" w:hAnsi="Calibri" w:cs="Calibri"/>
          <w:sz w:val="20"/>
          <w:szCs w:val="20"/>
        </w:rPr>
      </w:pPr>
      <w:r w:rsidRPr="009025BC">
        <w:rPr>
          <w:rFonts w:ascii="Calibri" w:hAnsi="Calibri" w:cs="Calibri"/>
          <w:sz w:val="20"/>
          <w:szCs w:val="20"/>
        </w:rPr>
        <w:t>- non gettare mozziconi accesi nelle aree a verde all’esterno, nei vasi con piante e nei contenitori destinati ai rifiuti</w:t>
      </w:r>
    </w:p>
    <w:p w14:paraId="6404EAF8" w14:textId="77777777" w:rsidR="003F0092" w:rsidRPr="009025BC" w:rsidRDefault="003F0092" w:rsidP="009025BC">
      <w:pPr>
        <w:jc w:val="both"/>
        <w:rPr>
          <w:rFonts w:ascii="Calibri" w:hAnsi="Calibri" w:cs="Calibri"/>
          <w:sz w:val="20"/>
          <w:szCs w:val="20"/>
        </w:rPr>
      </w:pPr>
      <w:r w:rsidRPr="009025BC">
        <w:rPr>
          <w:rFonts w:ascii="Calibri" w:hAnsi="Calibri" w:cs="Calibri"/>
          <w:sz w:val="20"/>
          <w:szCs w:val="20"/>
        </w:rPr>
        <w:t>- non ostruire le vie di esodo e non bloccare la chiusura delle eventuali porte tagliafuoco.</w:t>
      </w:r>
    </w:p>
    <w:p w14:paraId="2BB71E83" w14:textId="77777777" w:rsidR="003F0092" w:rsidRPr="009025BC" w:rsidRDefault="003F0092" w:rsidP="009025BC">
      <w:pPr>
        <w:jc w:val="both"/>
        <w:rPr>
          <w:rFonts w:ascii="Calibri" w:hAnsi="Calibri" w:cs="Calibri"/>
          <w:b/>
          <w:sz w:val="20"/>
          <w:szCs w:val="20"/>
        </w:rPr>
      </w:pPr>
    </w:p>
    <w:p w14:paraId="2B1A4914" w14:textId="77777777" w:rsidR="003F0092" w:rsidRPr="009025BC" w:rsidRDefault="003F0092" w:rsidP="009025BC">
      <w:pPr>
        <w:jc w:val="both"/>
        <w:rPr>
          <w:rFonts w:ascii="Calibri" w:hAnsi="Calibri" w:cs="Calibri"/>
          <w:sz w:val="20"/>
          <w:szCs w:val="20"/>
        </w:rPr>
      </w:pPr>
      <w:r w:rsidRPr="009025BC">
        <w:rPr>
          <w:rFonts w:ascii="Calibri" w:hAnsi="Calibri" w:cs="Calibri"/>
          <w:b/>
          <w:sz w:val="20"/>
          <w:szCs w:val="20"/>
        </w:rPr>
        <w:t>Comportamento per principio di incendio</w:t>
      </w:r>
      <w:r w:rsidRPr="009025BC">
        <w:rPr>
          <w:rFonts w:ascii="Calibri" w:hAnsi="Calibri" w:cs="Calibri"/>
          <w:sz w:val="20"/>
          <w:szCs w:val="20"/>
        </w:rPr>
        <w:t xml:space="preserve">: </w:t>
      </w:r>
    </w:p>
    <w:p w14:paraId="2A7254AA" w14:textId="4374808D" w:rsidR="003F0092" w:rsidRPr="009025BC" w:rsidRDefault="003F0092" w:rsidP="009025BC">
      <w:pPr>
        <w:jc w:val="both"/>
        <w:rPr>
          <w:rFonts w:ascii="Calibri" w:hAnsi="Calibri" w:cs="Calibri"/>
          <w:sz w:val="20"/>
          <w:szCs w:val="20"/>
        </w:rPr>
      </w:pPr>
      <w:r w:rsidRPr="009025BC">
        <w:rPr>
          <w:rFonts w:ascii="Calibri" w:hAnsi="Calibri" w:cs="Calibri"/>
          <w:sz w:val="20"/>
          <w:szCs w:val="20"/>
        </w:rPr>
        <w:t>- mantenere la calma</w:t>
      </w:r>
    </w:p>
    <w:p w14:paraId="7F26D3C6" w14:textId="7E4CB919" w:rsidR="003F0092" w:rsidRPr="009025BC" w:rsidRDefault="003F0092" w:rsidP="009025BC">
      <w:pPr>
        <w:jc w:val="both"/>
        <w:rPr>
          <w:rFonts w:ascii="Calibri" w:hAnsi="Calibri" w:cs="Calibri"/>
          <w:sz w:val="20"/>
          <w:szCs w:val="20"/>
        </w:rPr>
      </w:pPr>
      <w:r w:rsidRPr="009025BC">
        <w:rPr>
          <w:rFonts w:ascii="Calibri" w:hAnsi="Calibri" w:cs="Calibri"/>
          <w:sz w:val="20"/>
          <w:szCs w:val="20"/>
        </w:rPr>
        <w:t>- disattivare le utenze presenti (PC, termoconvettori, apparecchiature elettriche) staccandone anche le spine</w:t>
      </w:r>
    </w:p>
    <w:p w14:paraId="389FB0A8" w14:textId="056B71D0" w:rsidR="003F0092" w:rsidRPr="009025BC" w:rsidRDefault="003F0092" w:rsidP="009025BC">
      <w:pPr>
        <w:jc w:val="both"/>
        <w:rPr>
          <w:rFonts w:ascii="Calibri" w:hAnsi="Calibri" w:cs="Calibri"/>
          <w:sz w:val="20"/>
          <w:szCs w:val="20"/>
        </w:rPr>
      </w:pPr>
      <w:r w:rsidRPr="009025BC">
        <w:rPr>
          <w:rFonts w:ascii="Calibri" w:hAnsi="Calibri" w:cs="Calibri"/>
          <w:sz w:val="20"/>
          <w:szCs w:val="20"/>
        </w:rPr>
        <w:t xml:space="preserve">- avvertire i presenti all’interno dell’edificio o nelle zone circostanti </w:t>
      </w:r>
      <w:r w:rsidRPr="009025BC">
        <w:rPr>
          <w:rFonts w:ascii="Calibri" w:hAnsi="Calibri" w:cs="Calibri"/>
          <w:i/>
          <w:sz w:val="20"/>
          <w:szCs w:val="20"/>
        </w:rPr>
        <w:t>outdoor</w:t>
      </w:r>
      <w:r w:rsidRPr="009025BC">
        <w:rPr>
          <w:rFonts w:ascii="Calibri" w:hAnsi="Calibri" w:cs="Calibri"/>
          <w:sz w:val="20"/>
          <w:szCs w:val="20"/>
        </w:rPr>
        <w:t>, chiedere aiuto e, nel caso si valuti l’impossibilità di agire, chiamare i soccorsi telefonicamente (VVF, Polizia, ecc.), fornendo loro cognome, luogo dell’evento, situazione, affollamento, ecc.</w:t>
      </w:r>
    </w:p>
    <w:p w14:paraId="606DE6F7" w14:textId="7342875D" w:rsidR="004D0F93" w:rsidRDefault="003F0092" w:rsidP="009025BC">
      <w:pPr>
        <w:jc w:val="both"/>
        <w:rPr>
          <w:rFonts w:ascii="Calibri" w:hAnsi="Calibri" w:cs="Calibri"/>
          <w:sz w:val="20"/>
          <w:szCs w:val="20"/>
        </w:rPr>
      </w:pPr>
      <w:r w:rsidRPr="009025BC">
        <w:rPr>
          <w:rFonts w:ascii="Calibri" w:hAnsi="Calibri" w:cs="Calibri"/>
          <w:sz w:val="20"/>
          <w:szCs w:val="20"/>
        </w:rPr>
        <w:t>- se l’evento lo permette, in attesa o meno dell’arrivo di aiuto o dei soccorsi, provare a spegnere l’incendio attraverso i mezzi di estinzione presenti (acqua</w:t>
      </w:r>
      <w:r w:rsidRPr="009025BC">
        <w:rPr>
          <w:rStyle w:val="Rimandonotaapidipagina"/>
          <w:rFonts w:ascii="Calibri" w:hAnsi="Calibri" w:cs="Calibri"/>
          <w:sz w:val="20"/>
          <w:szCs w:val="20"/>
        </w:rPr>
        <w:footnoteReference w:id="1"/>
      </w:r>
      <w:r w:rsidRPr="009025BC">
        <w:rPr>
          <w:rFonts w:ascii="Calibri" w:hAnsi="Calibri" w:cs="Calibri"/>
          <w:sz w:val="20"/>
          <w:szCs w:val="20"/>
        </w:rPr>
        <w:t>, coperte</w:t>
      </w:r>
      <w:r w:rsidRPr="009025BC">
        <w:rPr>
          <w:rStyle w:val="Rimandonotaapidipagina"/>
          <w:rFonts w:ascii="Calibri" w:hAnsi="Calibri" w:cs="Calibri"/>
          <w:sz w:val="20"/>
          <w:szCs w:val="20"/>
        </w:rPr>
        <w:footnoteReference w:id="2"/>
      </w:r>
      <w:r w:rsidRPr="009025BC">
        <w:rPr>
          <w:rFonts w:ascii="Calibri" w:hAnsi="Calibri" w:cs="Calibri"/>
          <w:sz w:val="20"/>
          <w:szCs w:val="20"/>
        </w:rPr>
        <w:t>, estintori</w:t>
      </w:r>
      <w:r w:rsidRPr="009025BC">
        <w:rPr>
          <w:rStyle w:val="Rimandonotaapidipagina"/>
          <w:rFonts w:ascii="Calibri" w:hAnsi="Calibri" w:cs="Calibri"/>
          <w:sz w:val="20"/>
          <w:szCs w:val="20"/>
        </w:rPr>
        <w:footnoteReference w:id="3"/>
      </w:r>
      <w:r w:rsidRPr="009025BC">
        <w:rPr>
          <w:rFonts w:ascii="Calibri" w:hAnsi="Calibri" w:cs="Calibri"/>
          <w:sz w:val="20"/>
          <w:szCs w:val="20"/>
        </w:rPr>
        <w:t>, ecc.</w:t>
      </w:r>
      <w:bookmarkStart w:id="0" w:name="_Int_o8PXW8kd"/>
      <w:r w:rsidRPr="009025BC">
        <w:rPr>
          <w:rFonts w:ascii="Calibri" w:hAnsi="Calibri" w:cs="Calibri"/>
          <w:sz w:val="20"/>
          <w:szCs w:val="20"/>
        </w:rPr>
        <w:t>)</w:t>
      </w:r>
    </w:p>
    <w:p w14:paraId="6148DF1E" w14:textId="5A5001BB" w:rsidR="003F0092" w:rsidRPr="009025BC" w:rsidRDefault="003F0092" w:rsidP="009025BC">
      <w:pPr>
        <w:jc w:val="both"/>
        <w:rPr>
          <w:rFonts w:ascii="Calibri" w:hAnsi="Calibri" w:cs="Calibri"/>
          <w:sz w:val="20"/>
          <w:szCs w:val="20"/>
        </w:rPr>
      </w:pPr>
      <w:r w:rsidRPr="009025BC">
        <w:rPr>
          <w:rFonts w:ascii="Calibri" w:hAnsi="Calibri" w:cs="Calibri"/>
          <w:sz w:val="20"/>
          <w:szCs w:val="20"/>
        </w:rPr>
        <w:t>-</w:t>
      </w:r>
      <w:bookmarkEnd w:id="0"/>
      <w:r w:rsidRPr="009025BC">
        <w:rPr>
          <w:rFonts w:ascii="Calibri" w:hAnsi="Calibri" w:cs="Calibri"/>
          <w:sz w:val="20"/>
          <w:szCs w:val="20"/>
        </w:rPr>
        <w:t xml:space="preserve"> non utilizzare acqua per estinguere l’incendio su apparecchiature o parti di impianto elettrico o quantomeno prima di avere disattivato la tensione dal quadro elettrico</w:t>
      </w:r>
    </w:p>
    <w:p w14:paraId="43A463AE" w14:textId="4A5F4204" w:rsidR="003F0092" w:rsidRPr="009025BC" w:rsidRDefault="003F0092" w:rsidP="009025BC">
      <w:pPr>
        <w:jc w:val="both"/>
        <w:rPr>
          <w:rFonts w:ascii="Calibri" w:hAnsi="Calibri" w:cs="Calibri"/>
          <w:sz w:val="20"/>
          <w:szCs w:val="20"/>
        </w:rPr>
      </w:pPr>
      <w:r w:rsidRPr="009025BC">
        <w:rPr>
          <w:rFonts w:ascii="Calibri" w:hAnsi="Calibri" w:cs="Calibri"/>
          <w:sz w:val="20"/>
          <w:szCs w:val="20"/>
        </w:rPr>
        <w:t>- se non si riesce ad estinguere l’incendio, abbandonare il luogo dell’evento (chiudendo le porte dietro di sé ma non a chiave) e aspettare all’esterno l’arrivo dei soccorsi per fornire indicazioni</w:t>
      </w:r>
    </w:p>
    <w:p w14:paraId="1490E5A0" w14:textId="77777777" w:rsidR="003F0092" w:rsidRDefault="003F0092" w:rsidP="009025BC">
      <w:pPr>
        <w:jc w:val="both"/>
        <w:rPr>
          <w:rFonts w:ascii="Calibri" w:hAnsi="Calibri" w:cs="Calibri"/>
          <w:sz w:val="20"/>
          <w:szCs w:val="20"/>
        </w:rPr>
      </w:pPr>
      <w:r w:rsidRPr="009025BC">
        <w:rPr>
          <w:rFonts w:ascii="Calibri" w:hAnsi="Calibri" w:cs="Calibri"/>
          <w:sz w:val="20"/>
          <w:szCs w:val="20"/>
        </w:rPr>
        <w:t>- se non è possibile abbandonare l’edificio, chiudersi all’interno di un’altra stanza tamponando la porta con panni umidi, se disponibili, per ostacolare la diffusione dei fumi all’interno, aprire la finestra e segnalare la propria presenza.</w:t>
      </w:r>
    </w:p>
    <w:p w14:paraId="1D81AC5B" w14:textId="77777777" w:rsidR="0029112C" w:rsidRPr="009025BC" w:rsidRDefault="0029112C" w:rsidP="009025BC">
      <w:pPr>
        <w:jc w:val="both"/>
        <w:rPr>
          <w:rFonts w:ascii="Calibri" w:hAnsi="Calibri" w:cs="Calibri"/>
          <w:sz w:val="20"/>
          <w:szCs w:val="20"/>
        </w:rPr>
      </w:pPr>
    </w:p>
    <w:p w14:paraId="15C5F5AE" w14:textId="77777777" w:rsidR="003F0092" w:rsidRPr="009025BC" w:rsidRDefault="003F0092" w:rsidP="009025BC">
      <w:pPr>
        <w:jc w:val="both"/>
        <w:rPr>
          <w:rFonts w:ascii="Calibri" w:hAnsi="Calibri" w:cs="Calibri"/>
          <w:b/>
          <w:sz w:val="20"/>
          <w:szCs w:val="20"/>
        </w:rPr>
      </w:pPr>
      <w:r w:rsidRPr="009025BC">
        <w:rPr>
          <w:rFonts w:ascii="Calibri" w:hAnsi="Calibri" w:cs="Calibri"/>
          <w:b/>
          <w:sz w:val="20"/>
          <w:szCs w:val="20"/>
        </w:rPr>
        <w:t>Nel caso si svolga lavoro agile in luogo pubblico o come ospiti in altro luogo di lavoro privato è importante:</w:t>
      </w:r>
    </w:p>
    <w:p w14:paraId="666EE3C8" w14:textId="18D818C2" w:rsidR="003F0092" w:rsidRPr="009025BC" w:rsidRDefault="003F0092" w:rsidP="009025BC">
      <w:pPr>
        <w:jc w:val="both"/>
        <w:rPr>
          <w:rFonts w:ascii="Calibri" w:hAnsi="Calibri" w:cs="Calibri"/>
          <w:sz w:val="20"/>
          <w:szCs w:val="20"/>
        </w:rPr>
      </w:pPr>
      <w:r w:rsidRPr="009025BC">
        <w:rPr>
          <w:rFonts w:ascii="Calibri" w:hAnsi="Calibri" w:cs="Calibri"/>
          <w:sz w:val="20"/>
          <w:szCs w:val="20"/>
        </w:rPr>
        <w:t>- accertarsi dell’esistenza di divieti e limitazioni di esercizio imposti dalle strutture e rispettarli</w:t>
      </w:r>
    </w:p>
    <w:p w14:paraId="47256C1D" w14:textId="1F9D0FB6" w:rsidR="003F0092" w:rsidRPr="009025BC" w:rsidRDefault="003F0092" w:rsidP="009025BC">
      <w:pPr>
        <w:jc w:val="both"/>
        <w:rPr>
          <w:rFonts w:ascii="Calibri" w:hAnsi="Calibri" w:cs="Calibri"/>
          <w:sz w:val="20"/>
          <w:szCs w:val="20"/>
        </w:rPr>
      </w:pPr>
      <w:r w:rsidRPr="009025BC">
        <w:rPr>
          <w:rFonts w:ascii="Calibri" w:hAnsi="Calibri" w:cs="Calibri"/>
          <w:sz w:val="20"/>
          <w:szCs w:val="20"/>
        </w:rPr>
        <w:t>- prendere visione, soprattutto nel piano dove si è collocati, delle piantine particolareggiate a parete, della dislocazione dei mezzi antincendio, dei pulsanti di allarme, delle vie di esodo</w:t>
      </w:r>
    </w:p>
    <w:p w14:paraId="01B16310" w14:textId="6770852B" w:rsidR="003F0092" w:rsidRPr="009025BC" w:rsidRDefault="003F0092" w:rsidP="009025BC">
      <w:pPr>
        <w:jc w:val="both"/>
        <w:rPr>
          <w:rFonts w:ascii="Calibri" w:hAnsi="Calibri" w:cs="Calibri"/>
          <w:sz w:val="20"/>
          <w:szCs w:val="20"/>
        </w:rPr>
      </w:pPr>
      <w:r w:rsidRPr="009025BC">
        <w:rPr>
          <w:rFonts w:ascii="Calibri" w:hAnsi="Calibri" w:cs="Calibri"/>
          <w:sz w:val="20"/>
          <w:szCs w:val="20"/>
        </w:rPr>
        <w:lastRenderedPageBreak/>
        <w:t>- visualizzare i numeri di emergenza interni che sono in genere riportati sulle piantine a parete (addetti lotta antincendio/emergenze/coordinatore per l’emergenza, ecc.)</w:t>
      </w:r>
    </w:p>
    <w:p w14:paraId="0D321E14" w14:textId="62B1AA78" w:rsidR="003F0092" w:rsidRPr="009025BC" w:rsidRDefault="003F0092" w:rsidP="009025BC">
      <w:pPr>
        <w:jc w:val="both"/>
        <w:rPr>
          <w:rFonts w:ascii="Calibri" w:hAnsi="Calibri" w:cs="Calibri"/>
          <w:sz w:val="20"/>
          <w:szCs w:val="20"/>
        </w:rPr>
      </w:pPr>
      <w:r w:rsidRPr="009025BC">
        <w:rPr>
          <w:rFonts w:ascii="Calibri" w:hAnsi="Calibri" w:cs="Calibri"/>
          <w:sz w:val="20"/>
          <w:szCs w:val="20"/>
        </w:rPr>
        <w:t>- leggere attentamente le indicazioni scritte e quelle grafiche riportate in planimetria</w:t>
      </w:r>
    </w:p>
    <w:p w14:paraId="56B8A0C3" w14:textId="54E5B45B" w:rsidR="003F0092" w:rsidRPr="009025BC" w:rsidRDefault="003F0092" w:rsidP="009025BC">
      <w:pPr>
        <w:jc w:val="both"/>
        <w:rPr>
          <w:rFonts w:ascii="Calibri" w:hAnsi="Calibri" w:cs="Calibri"/>
          <w:sz w:val="20"/>
          <w:szCs w:val="20"/>
        </w:rPr>
      </w:pPr>
      <w:r w:rsidRPr="009025BC">
        <w:rPr>
          <w:rFonts w:ascii="Calibri" w:hAnsi="Calibri" w:cs="Calibri"/>
          <w:sz w:val="20"/>
          <w:szCs w:val="20"/>
        </w:rPr>
        <w:t>- rispettare il divieto di fumo</w:t>
      </w:r>
    </w:p>
    <w:p w14:paraId="03FC2BDB" w14:textId="0B44DD14" w:rsidR="003F0092" w:rsidRPr="009025BC" w:rsidRDefault="003F0092" w:rsidP="009025BC">
      <w:pPr>
        <w:jc w:val="both"/>
        <w:rPr>
          <w:rFonts w:ascii="Calibri" w:hAnsi="Calibri" w:cs="Calibri"/>
          <w:sz w:val="20"/>
          <w:szCs w:val="20"/>
        </w:rPr>
      </w:pPr>
      <w:r w:rsidRPr="009025BC">
        <w:rPr>
          <w:rFonts w:ascii="Calibri" w:hAnsi="Calibri" w:cs="Calibri"/>
          <w:sz w:val="20"/>
          <w:szCs w:val="20"/>
        </w:rPr>
        <w:t>- evitare di creare ingombri alla circolazione lungo le vie di esodo</w:t>
      </w:r>
    </w:p>
    <w:p w14:paraId="7C2B1EA3" w14:textId="77777777" w:rsidR="003F0092" w:rsidRPr="009025BC" w:rsidRDefault="003F0092" w:rsidP="009025BC">
      <w:pPr>
        <w:spacing w:after="240"/>
        <w:jc w:val="both"/>
        <w:rPr>
          <w:rFonts w:ascii="Calibri" w:hAnsi="Calibri" w:cs="Calibri"/>
          <w:sz w:val="20"/>
          <w:szCs w:val="20"/>
        </w:rPr>
      </w:pPr>
      <w:r w:rsidRPr="009025BC">
        <w:rPr>
          <w:rFonts w:ascii="Calibri" w:hAnsi="Calibri" w:cs="Calibri"/>
          <w:sz w:val="20"/>
          <w:szCs w:val="20"/>
        </w:rPr>
        <w:t>- segnalare al responsabile del luogo o ai lavoratori designati quali addetti ogni evento pericoloso, per persone e cose, rilevato nell’ambiente occupato.</w:t>
      </w:r>
    </w:p>
    <w:p w14:paraId="1D434841" w14:textId="77777777" w:rsidR="003F0092" w:rsidRPr="009025BC" w:rsidRDefault="003F0092" w:rsidP="009025BC">
      <w:pPr>
        <w:tabs>
          <w:tab w:val="left" w:pos="0"/>
        </w:tabs>
        <w:jc w:val="center"/>
        <w:rPr>
          <w:rFonts w:ascii="Calibri" w:hAnsi="Calibri" w:cs="Calibri"/>
          <w:color w:val="000000" w:themeColor="text1"/>
          <w:sz w:val="20"/>
          <w:szCs w:val="20"/>
        </w:rPr>
      </w:pPr>
      <w:r w:rsidRPr="009025BC">
        <w:rPr>
          <w:rFonts w:ascii="Calibri" w:hAnsi="Calibri" w:cs="Calibri"/>
          <w:color w:val="000000" w:themeColor="text1"/>
          <w:sz w:val="20"/>
          <w:szCs w:val="20"/>
        </w:rPr>
        <w:t>*** *** ***</w:t>
      </w:r>
    </w:p>
    <w:p w14:paraId="3937B4F7" w14:textId="77777777" w:rsidR="003F0092" w:rsidRDefault="003F0092" w:rsidP="009025BC">
      <w:pPr>
        <w:tabs>
          <w:tab w:val="left" w:pos="0"/>
        </w:tabs>
        <w:jc w:val="both"/>
        <w:rPr>
          <w:rFonts w:ascii="Calibri" w:hAnsi="Calibri" w:cs="Calibri"/>
          <w:color w:val="000000" w:themeColor="text1"/>
          <w:sz w:val="20"/>
          <w:szCs w:val="20"/>
        </w:rPr>
      </w:pPr>
      <w:r w:rsidRPr="009025BC">
        <w:rPr>
          <w:rFonts w:ascii="Calibri" w:hAnsi="Calibri" w:cs="Calibri"/>
          <w:color w:val="000000" w:themeColor="text1"/>
          <w:sz w:val="20"/>
          <w:szCs w:val="20"/>
        </w:rPr>
        <w:t>Di seguito si riporta una tabella riepilogativa al fine di indicare in quali dei diversi scenari lavorativi dovranno trovare applicazione le informazioni contenute nei cinque capitoli di cui sopra.</w:t>
      </w:r>
    </w:p>
    <w:p w14:paraId="04ECDF65" w14:textId="77777777" w:rsidR="009025BC" w:rsidRPr="009025BC" w:rsidRDefault="009025BC" w:rsidP="009025BC">
      <w:pPr>
        <w:tabs>
          <w:tab w:val="left" w:pos="0"/>
        </w:tabs>
        <w:jc w:val="both"/>
        <w:rPr>
          <w:rFonts w:ascii="Calibri" w:hAnsi="Calibri" w:cs="Calibri"/>
          <w:sz w:val="20"/>
          <w:szCs w:val="20"/>
        </w:rPr>
      </w:pPr>
    </w:p>
    <w:tbl>
      <w:tblPr>
        <w:tblW w:w="0" w:type="auto"/>
        <w:tblLook w:val="04A0" w:firstRow="1" w:lastRow="0" w:firstColumn="1" w:lastColumn="0" w:noHBand="0" w:noVBand="1"/>
      </w:tblPr>
      <w:tblGrid>
        <w:gridCol w:w="5458"/>
        <w:gridCol w:w="1632"/>
        <w:gridCol w:w="327"/>
        <w:gridCol w:w="327"/>
        <w:gridCol w:w="327"/>
        <w:gridCol w:w="327"/>
        <w:gridCol w:w="327"/>
      </w:tblGrid>
      <w:tr w:rsidR="003F0092" w:rsidRPr="004B6049" w14:paraId="2D6980BE" w14:textId="77777777" w:rsidTr="463E577D">
        <w:trPr>
          <w:trHeight w:val="300"/>
        </w:trPr>
        <w:tc>
          <w:tcPr>
            <w:tcW w:w="545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92628EB" w14:textId="77777777" w:rsidR="003F0092" w:rsidRPr="004B6049" w:rsidRDefault="003F0092">
            <w:pPr>
              <w:spacing w:after="120"/>
              <w:rPr>
                <w:rFonts w:ascii="Calibri" w:eastAsia="Verdana" w:hAnsi="Calibri" w:cs="Calibri"/>
                <w:b/>
                <w:bCs/>
                <w:sz w:val="20"/>
                <w:szCs w:val="20"/>
              </w:rPr>
            </w:pPr>
            <w:r w:rsidRPr="004B6049">
              <w:rPr>
                <w:rFonts w:ascii="Calibri" w:eastAsia="Verdana" w:hAnsi="Calibri" w:cs="Calibri"/>
                <w:b/>
                <w:bCs/>
                <w:sz w:val="20"/>
                <w:szCs w:val="20"/>
              </w:rPr>
              <w:t>Scenario lavorativo</w:t>
            </w:r>
          </w:p>
        </w:tc>
        <w:tc>
          <w:tcPr>
            <w:tcW w:w="16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7FC9A43" w14:textId="77777777" w:rsidR="003F0092" w:rsidRPr="004B6049" w:rsidRDefault="003F0092">
            <w:pPr>
              <w:spacing w:before="120" w:after="120"/>
              <w:rPr>
                <w:rFonts w:ascii="Calibri" w:eastAsia="Verdana" w:hAnsi="Calibri" w:cs="Calibri"/>
                <w:b/>
                <w:bCs/>
                <w:sz w:val="20"/>
                <w:szCs w:val="20"/>
              </w:rPr>
            </w:pPr>
            <w:r w:rsidRPr="004B6049">
              <w:rPr>
                <w:rFonts w:ascii="Calibri" w:eastAsia="Verdana" w:hAnsi="Calibri" w:cs="Calibri"/>
                <w:b/>
                <w:bCs/>
                <w:sz w:val="20"/>
                <w:szCs w:val="20"/>
              </w:rPr>
              <w:t>Attrezzatura utilizzabile</w:t>
            </w:r>
          </w:p>
        </w:tc>
        <w:tc>
          <w:tcPr>
            <w:tcW w:w="865" w:type="dxa"/>
            <w:gridSpan w:val="5"/>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0B6BC7A" w14:textId="77777777" w:rsidR="003F0092" w:rsidRPr="004B6049" w:rsidRDefault="003F0092">
            <w:pPr>
              <w:spacing w:before="120" w:after="120"/>
              <w:rPr>
                <w:rFonts w:ascii="Calibri" w:eastAsia="Verdana" w:hAnsi="Calibri" w:cs="Calibri"/>
                <w:b/>
                <w:bCs/>
                <w:sz w:val="20"/>
                <w:szCs w:val="20"/>
              </w:rPr>
            </w:pPr>
            <w:r w:rsidRPr="004B6049">
              <w:rPr>
                <w:rFonts w:ascii="Calibri" w:eastAsia="Verdana" w:hAnsi="Calibri" w:cs="Calibri"/>
                <w:b/>
                <w:bCs/>
                <w:sz w:val="20"/>
                <w:szCs w:val="20"/>
              </w:rPr>
              <w:t>Capitoli da applicare</w:t>
            </w:r>
          </w:p>
        </w:tc>
      </w:tr>
      <w:tr w:rsidR="003F0092" w:rsidRPr="004B6049" w14:paraId="1A9AEEFF" w14:textId="77777777" w:rsidTr="463E577D">
        <w:trPr>
          <w:trHeight w:val="300"/>
        </w:trPr>
        <w:tc>
          <w:tcPr>
            <w:tcW w:w="545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37CCC92" w14:textId="77777777" w:rsidR="003F0092" w:rsidRPr="004B6049" w:rsidRDefault="003F0092">
            <w:pPr>
              <w:rPr>
                <w:rFonts w:ascii="Calibri" w:eastAsia="Verdana" w:hAnsi="Calibri" w:cs="Calibri"/>
                <w:b/>
                <w:bCs/>
                <w:sz w:val="20"/>
                <w:szCs w:val="20"/>
              </w:rPr>
            </w:pPr>
            <w:r w:rsidRPr="004B6049">
              <w:rPr>
                <w:rFonts w:ascii="Calibri" w:eastAsia="Verdana" w:hAnsi="Calibri" w:cs="Calibri"/>
                <w:b/>
                <w:bCs/>
                <w:sz w:val="20"/>
                <w:szCs w:val="20"/>
              </w:rPr>
              <w:t xml:space="preserve"> </w:t>
            </w:r>
          </w:p>
        </w:tc>
        <w:tc>
          <w:tcPr>
            <w:tcW w:w="16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5C0C4D3" w14:textId="77777777" w:rsidR="003F0092" w:rsidRPr="004B6049" w:rsidRDefault="003F0092">
            <w:pPr>
              <w:rPr>
                <w:rFonts w:ascii="Calibri" w:eastAsia="Verdana" w:hAnsi="Calibri" w:cs="Calibri"/>
                <w:sz w:val="20"/>
                <w:szCs w:val="20"/>
              </w:rPr>
            </w:pPr>
            <w:r w:rsidRPr="004B6049">
              <w:rPr>
                <w:rFonts w:ascii="Calibri" w:eastAsia="Verdana" w:hAnsi="Calibri" w:cs="Calibri"/>
                <w:sz w:val="20"/>
                <w:szCs w:val="20"/>
              </w:rPr>
              <w:t xml:space="preserve"> </w:t>
            </w:r>
          </w:p>
        </w:tc>
        <w:tc>
          <w:tcPr>
            <w:tcW w:w="17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F4B8693" w14:textId="77777777" w:rsidR="003F0092" w:rsidRPr="004B6049" w:rsidRDefault="003F0092">
            <w:pPr>
              <w:rPr>
                <w:rFonts w:ascii="Calibri" w:eastAsia="Verdana" w:hAnsi="Calibri" w:cs="Calibri"/>
                <w:b/>
                <w:bCs/>
                <w:sz w:val="20"/>
                <w:szCs w:val="20"/>
              </w:rPr>
            </w:pPr>
            <w:r w:rsidRPr="004B6049">
              <w:rPr>
                <w:rFonts w:ascii="Calibri" w:eastAsia="Verdana" w:hAnsi="Calibri" w:cs="Calibri"/>
                <w:b/>
                <w:bCs/>
                <w:sz w:val="20"/>
                <w:szCs w:val="20"/>
              </w:rPr>
              <w:t>1</w:t>
            </w:r>
          </w:p>
        </w:tc>
        <w:tc>
          <w:tcPr>
            <w:tcW w:w="173" w:type="dxa"/>
            <w:tcBorders>
              <w:top w:val="nil"/>
              <w:left w:val="single" w:sz="8" w:space="0" w:color="auto"/>
              <w:bottom w:val="single" w:sz="8" w:space="0" w:color="auto"/>
              <w:right w:val="single" w:sz="8" w:space="0" w:color="auto"/>
            </w:tcBorders>
            <w:tcMar>
              <w:left w:w="108" w:type="dxa"/>
              <w:right w:w="108" w:type="dxa"/>
            </w:tcMar>
            <w:vAlign w:val="center"/>
          </w:tcPr>
          <w:p w14:paraId="3F76B0E2" w14:textId="77777777" w:rsidR="003F0092" w:rsidRPr="004B6049" w:rsidRDefault="003F0092">
            <w:pPr>
              <w:rPr>
                <w:rFonts w:ascii="Calibri" w:eastAsia="Verdana" w:hAnsi="Calibri" w:cs="Calibri"/>
                <w:b/>
                <w:bCs/>
                <w:sz w:val="20"/>
                <w:szCs w:val="20"/>
              </w:rPr>
            </w:pPr>
            <w:r w:rsidRPr="004B6049">
              <w:rPr>
                <w:rFonts w:ascii="Calibri" w:eastAsia="Verdana" w:hAnsi="Calibri" w:cs="Calibri"/>
                <w:b/>
                <w:bCs/>
                <w:sz w:val="20"/>
                <w:szCs w:val="20"/>
              </w:rPr>
              <w:t>2</w:t>
            </w:r>
          </w:p>
        </w:tc>
        <w:tc>
          <w:tcPr>
            <w:tcW w:w="173" w:type="dxa"/>
            <w:tcBorders>
              <w:top w:val="nil"/>
              <w:left w:val="single" w:sz="8" w:space="0" w:color="auto"/>
              <w:bottom w:val="single" w:sz="8" w:space="0" w:color="auto"/>
              <w:right w:val="single" w:sz="8" w:space="0" w:color="auto"/>
            </w:tcBorders>
            <w:tcMar>
              <w:left w:w="108" w:type="dxa"/>
              <w:right w:w="108" w:type="dxa"/>
            </w:tcMar>
            <w:vAlign w:val="center"/>
          </w:tcPr>
          <w:p w14:paraId="476CB521" w14:textId="77777777" w:rsidR="003F0092" w:rsidRPr="004B6049" w:rsidRDefault="003F0092">
            <w:pPr>
              <w:rPr>
                <w:rFonts w:ascii="Calibri" w:eastAsia="Verdana" w:hAnsi="Calibri" w:cs="Calibri"/>
                <w:b/>
                <w:bCs/>
                <w:sz w:val="20"/>
                <w:szCs w:val="20"/>
              </w:rPr>
            </w:pPr>
            <w:r w:rsidRPr="004B6049">
              <w:rPr>
                <w:rFonts w:ascii="Calibri" w:eastAsia="Verdana" w:hAnsi="Calibri" w:cs="Calibri"/>
                <w:b/>
                <w:bCs/>
                <w:sz w:val="20"/>
                <w:szCs w:val="20"/>
              </w:rPr>
              <w:t>3</w:t>
            </w:r>
          </w:p>
        </w:tc>
        <w:tc>
          <w:tcPr>
            <w:tcW w:w="173" w:type="dxa"/>
            <w:tcBorders>
              <w:top w:val="nil"/>
              <w:left w:val="single" w:sz="8" w:space="0" w:color="auto"/>
              <w:bottom w:val="single" w:sz="8" w:space="0" w:color="auto"/>
              <w:right w:val="single" w:sz="8" w:space="0" w:color="auto"/>
            </w:tcBorders>
            <w:tcMar>
              <w:left w:w="108" w:type="dxa"/>
              <w:right w:w="108" w:type="dxa"/>
            </w:tcMar>
            <w:vAlign w:val="center"/>
          </w:tcPr>
          <w:p w14:paraId="306D8376" w14:textId="77777777" w:rsidR="003F0092" w:rsidRPr="004B6049" w:rsidRDefault="003F0092">
            <w:pPr>
              <w:rPr>
                <w:rFonts w:ascii="Calibri" w:eastAsia="Verdana" w:hAnsi="Calibri" w:cs="Calibri"/>
                <w:b/>
                <w:bCs/>
                <w:sz w:val="20"/>
                <w:szCs w:val="20"/>
              </w:rPr>
            </w:pPr>
            <w:r w:rsidRPr="004B6049">
              <w:rPr>
                <w:rFonts w:ascii="Calibri" w:eastAsia="Verdana" w:hAnsi="Calibri" w:cs="Calibri"/>
                <w:b/>
                <w:bCs/>
                <w:sz w:val="20"/>
                <w:szCs w:val="20"/>
              </w:rPr>
              <w:t>4</w:t>
            </w:r>
          </w:p>
        </w:tc>
        <w:tc>
          <w:tcPr>
            <w:tcW w:w="173" w:type="dxa"/>
            <w:tcBorders>
              <w:top w:val="nil"/>
              <w:left w:val="single" w:sz="8" w:space="0" w:color="auto"/>
              <w:bottom w:val="single" w:sz="8" w:space="0" w:color="auto"/>
              <w:right w:val="single" w:sz="8" w:space="0" w:color="auto"/>
            </w:tcBorders>
            <w:tcMar>
              <w:left w:w="108" w:type="dxa"/>
              <w:right w:w="108" w:type="dxa"/>
            </w:tcMar>
            <w:vAlign w:val="center"/>
          </w:tcPr>
          <w:p w14:paraId="745922DA" w14:textId="77777777" w:rsidR="003F0092" w:rsidRPr="004B6049" w:rsidRDefault="003F0092">
            <w:pPr>
              <w:rPr>
                <w:rFonts w:ascii="Calibri" w:eastAsia="Verdana" w:hAnsi="Calibri" w:cs="Calibri"/>
                <w:b/>
                <w:bCs/>
                <w:sz w:val="20"/>
                <w:szCs w:val="20"/>
              </w:rPr>
            </w:pPr>
            <w:r w:rsidRPr="004B6049">
              <w:rPr>
                <w:rFonts w:ascii="Calibri" w:eastAsia="Verdana" w:hAnsi="Calibri" w:cs="Calibri"/>
                <w:b/>
                <w:bCs/>
                <w:sz w:val="20"/>
                <w:szCs w:val="20"/>
              </w:rPr>
              <w:t>5</w:t>
            </w:r>
          </w:p>
        </w:tc>
      </w:tr>
      <w:tr w:rsidR="003F0092" w:rsidRPr="004B6049" w14:paraId="1716133C" w14:textId="77777777" w:rsidTr="463E577D">
        <w:trPr>
          <w:trHeight w:val="300"/>
        </w:trPr>
        <w:tc>
          <w:tcPr>
            <w:tcW w:w="545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4CF7265" w14:textId="77777777" w:rsidR="003F0092" w:rsidRPr="004B6049" w:rsidRDefault="003F0092" w:rsidP="003F0092">
            <w:pPr>
              <w:pStyle w:val="Paragrafoelenco"/>
              <w:numPr>
                <w:ilvl w:val="0"/>
                <w:numId w:val="4"/>
              </w:numPr>
              <w:ind w:left="360"/>
              <w:rPr>
                <w:rFonts w:ascii="Calibri" w:eastAsia="Verdana" w:hAnsi="Calibri" w:cs="Calibri"/>
                <w:b/>
                <w:bCs/>
                <w:sz w:val="20"/>
                <w:szCs w:val="20"/>
              </w:rPr>
            </w:pPr>
            <w:r w:rsidRPr="004B6049">
              <w:rPr>
                <w:rFonts w:ascii="Calibri" w:eastAsia="Verdana" w:hAnsi="Calibri" w:cs="Calibri"/>
                <w:b/>
                <w:bCs/>
                <w:sz w:val="20"/>
                <w:szCs w:val="20"/>
              </w:rPr>
              <w:t xml:space="preserve">Lavoro agile in locali privati al chiuso </w:t>
            </w:r>
          </w:p>
        </w:tc>
        <w:tc>
          <w:tcPr>
            <w:tcW w:w="16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5646AA6" w14:textId="77777777" w:rsidR="003F0092" w:rsidRPr="004B6049" w:rsidRDefault="003F0092">
            <w:pPr>
              <w:rPr>
                <w:rFonts w:ascii="Calibri" w:eastAsia="Verdana" w:hAnsi="Calibri" w:cs="Calibri"/>
                <w:sz w:val="20"/>
                <w:szCs w:val="20"/>
              </w:rPr>
            </w:pPr>
            <w:r w:rsidRPr="004B6049">
              <w:rPr>
                <w:rFonts w:ascii="Calibri" w:eastAsia="Verdana" w:hAnsi="Calibri" w:cs="Calibri"/>
                <w:sz w:val="20"/>
                <w:szCs w:val="20"/>
              </w:rPr>
              <w:t>Smartphone</w:t>
            </w:r>
          </w:p>
          <w:p w14:paraId="585C59F7" w14:textId="77777777" w:rsidR="003F0092" w:rsidRPr="004B6049" w:rsidRDefault="003F0092">
            <w:pPr>
              <w:rPr>
                <w:rFonts w:ascii="Calibri" w:eastAsia="Verdana" w:hAnsi="Calibri" w:cs="Calibri"/>
                <w:sz w:val="20"/>
                <w:szCs w:val="20"/>
              </w:rPr>
            </w:pPr>
            <w:r w:rsidRPr="004B6049">
              <w:rPr>
                <w:rFonts w:ascii="Calibri" w:eastAsia="Verdana" w:hAnsi="Calibri" w:cs="Calibri"/>
                <w:sz w:val="20"/>
                <w:szCs w:val="20"/>
              </w:rPr>
              <w:t>Auricolare</w:t>
            </w:r>
          </w:p>
          <w:p w14:paraId="69F435A4" w14:textId="77777777" w:rsidR="003F0092" w:rsidRPr="004B6049" w:rsidRDefault="003F0092">
            <w:pPr>
              <w:rPr>
                <w:rFonts w:ascii="Calibri" w:eastAsia="Verdana" w:hAnsi="Calibri" w:cs="Calibri"/>
                <w:sz w:val="20"/>
                <w:szCs w:val="20"/>
              </w:rPr>
            </w:pPr>
            <w:r w:rsidRPr="004B6049">
              <w:rPr>
                <w:rFonts w:ascii="Calibri" w:eastAsia="Verdana" w:hAnsi="Calibri" w:cs="Calibri"/>
                <w:sz w:val="20"/>
                <w:szCs w:val="20"/>
              </w:rPr>
              <w:t>Tablet</w:t>
            </w:r>
          </w:p>
          <w:p w14:paraId="58BAB768" w14:textId="77777777" w:rsidR="003F0092" w:rsidRPr="004B6049" w:rsidRDefault="003F0092">
            <w:pPr>
              <w:rPr>
                <w:rFonts w:ascii="Calibri" w:eastAsia="Verdana" w:hAnsi="Calibri" w:cs="Calibri"/>
                <w:sz w:val="20"/>
                <w:szCs w:val="20"/>
              </w:rPr>
            </w:pPr>
            <w:r w:rsidRPr="004B6049">
              <w:rPr>
                <w:rFonts w:ascii="Calibri" w:eastAsia="Verdana" w:hAnsi="Calibri" w:cs="Calibri"/>
                <w:sz w:val="20"/>
                <w:szCs w:val="20"/>
              </w:rPr>
              <w:t>Notebook</w:t>
            </w:r>
          </w:p>
        </w:tc>
        <w:tc>
          <w:tcPr>
            <w:tcW w:w="17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E1B0107" w14:textId="77777777" w:rsidR="003F0092" w:rsidRPr="004B6049" w:rsidRDefault="003F0092">
            <w:pPr>
              <w:rPr>
                <w:rFonts w:ascii="Calibri" w:eastAsia="Verdana" w:hAnsi="Calibri" w:cs="Calibri"/>
                <w:b/>
                <w:bCs/>
                <w:sz w:val="20"/>
                <w:szCs w:val="20"/>
              </w:rPr>
            </w:pPr>
            <w:r w:rsidRPr="004B6049">
              <w:rPr>
                <w:rFonts w:ascii="Calibri" w:eastAsia="Verdana" w:hAnsi="Calibri" w:cs="Calibri"/>
                <w:b/>
                <w:bCs/>
                <w:sz w:val="20"/>
                <w:szCs w:val="20"/>
              </w:rPr>
              <w:t xml:space="preserve"> </w:t>
            </w:r>
          </w:p>
        </w:tc>
        <w:tc>
          <w:tcPr>
            <w:tcW w:w="17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D0320C4" w14:textId="77777777" w:rsidR="003F0092" w:rsidRPr="004B6049" w:rsidRDefault="003F0092">
            <w:pPr>
              <w:rPr>
                <w:rFonts w:ascii="Calibri" w:eastAsia="Verdana" w:hAnsi="Calibri" w:cs="Calibri"/>
                <w:b/>
                <w:bCs/>
                <w:sz w:val="20"/>
                <w:szCs w:val="20"/>
              </w:rPr>
            </w:pPr>
            <w:r w:rsidRPr="004B6049">
              <w:rPr>
                <w:rFonts w:ascii="Calibri" w:eastAsia="Verdana" w:hAnsi="Calibri" w:cs="Calibri"/>
                <w:b/>
                <w:bCs/>
                <w:sz w:val="20"/>
                <w:szCs w:val="20"/>
              </w:rPr>
              <w:t>X</w:t>
            </w:r>
          </w:p>
        </w:tc>
        <w:tc>
          <w:tcPr>
            <w:tcW w:w="17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C0CD406" w14:textId="77777777" w:rsidR="003F0092" w:rsidRPr="004B6049" w:rsidRDefault="003F0092">
            <w:pPr>
              <w:rPr>
                <w:rFonts w:ascii="Calibri" w:eastAsia="Verdana" w:hAnsi="Calibri" w:cs="Calibri"/>
                <w:b/>
                <w:bCs/>
                <w:sz w:val="20"/>
                <w:szCs w:val="20"/>
              </w:rPr>
            </w:pPr>
            <w:r w:rsidRPr="004B6049">
              <w:rPr>
                <w:rFonts w:ascii="Calibri" w:eastAsia="Verdana" w:hAnsi="Calibri" w:cs="Calibri"/>
                <w:b/>
                <w:bCs/>
                <w:sz w:val="20"/>
                <w:szCs w:val="20"/>
              </w:rPr>
              <w:t>X</w:t>
            </w:r>
          </w:p>
        </w:tc>
        <w:tc>
          <w:tcPr>
            <w:tcW w:w="17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32EB555" w14:textId="77777777" w:rsidR="003F0092" w:rsidRPr="004B6049" w:rsidRDefault="003F0092">
            <w:pPr>
              <w:rPr>
                <w:rFonts w:ascii="Calibri" w:eastAsia="Verdana" w:hAnsi="Calibri" w:cs="Calibri"/>
                <w:b/>
                <w:bCs/>
                <w:sz w:val="20"/>
                <w:szCs w:val="20"/>
              </w:rPr>
            </w:pPr>
            <w:r w:rsidRPr="004B6049">
              <w:rPr>
                <w:rFonts w:ascii="Calibri" w:eastAsia="Verdana" w:hAnsi="Calibri" w:cs="Calibri"/>
                <w:b/>
                <w:bCs/>
                <w:sz w:val="20"/>
                <w:szCs w:val="20"/>
              </w:rPr>
              <w:t>X</w:t>
            </w:r>
          </w:p>
        </w:tc>
        <w:tc>
          <w:tcPr>
            <w:tcW w:w="17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1EF5ED6" w14:textId="77777777" w:rsidR="003F0092" w:rsidRPr="004B6049" w:rsidRDefault="003F0092">
            <w:pPr>
              <w:rPr>
                <w:rFonts w:ascii="Calibri" w:eastAsia="Verdana" w:hAnsi="Calibri" w:cs="Calibri"/>
                <w:b/>
                <w:bCs/>
                <w:sz w:val="20"/>
                <w:szCs w:val="20"/>
              </w:rPr>
            </w:pPr>
            <w:r w:rsidRPr="004B6049">
              <w:rPr>
                <w:rFonts w:ascii="Calibri" w:eastAsia="Verdana" w:hAnsi="Calibri" w:cs="Calibri"/>
                <w:b/>
                <w:bCs/>
                <w:sz w:val="20"/>
                <w:szCs w:val="20"/>
              </w:rPr>
              <w:t>X</w:t>
            </w:r>
          </w:p>
        </w:tc>
      </w:tr>
      <w:tr w:rsidR="003F0092" w:rsidRPr="004B6049" w14:paraId="3125713C" w14:textId="77777777" w:rsidTr="463E577D">
        <w:trPr>
          <w:trHeight w:val="300"/>
        </w:trPr>
        <w:tc>
          <w:tcPr>
            <w:tcW w:w="545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4EC8FF5" w14:textId="77777777" w:rsidR="003F0092" w:rsidRPr="004B6049" w:rsidRDefault="003F0092" w:rsidP="003F0092">
            <w:pPr>
              <w:pStyle w:val="Paragrafoelenco"/>
              <w:numPr>
                <w:ilvl w:val="0"/>
                <w:numId w:val="4"/>
              </w:numPr>
              <w:ind w:left="360"/>
              <w:rPr>
                <w:rFonts w:ascii="Calibri" w:eastAsia="Verdana" w:hAnsi="Calibri" w:cs="Calibri"/>
                <w:b/>
                <w:bCs/>
                <w:sz w:val="20"/>
                <w:szCs w:val="20"/>
              </w:rPr>
            </w:pPr>
            <w:r w:rsidRPr="004B6049">
              <w:rPr>
                <w:rFonts w:ascii="Calibri" w:eastAsia="Verdana" w:hAnsi="Calibri" w:cs="Calibri"/>
                <w:b/>
                <w:bCs/>
                <w:sz w:val="20"/>
                <w:szCs w:val="20"/>
              </w:rPr>
              <w:t xml:space="preserve">Lavoro agile in locali pubblici al chiuso </w:t>
            </w:r>
          </w:p>
        </w:tc>
        <w:tc>
          <w:tcPr>
            <w:tcW w:w="16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25B7575" w14:textId="77777777" w:rsidR="003F0092" w:rsidRPr="004B6049" w:rsidRDefault="003F0092">
            <w:pPr>
              <w:rPr>
                <w:rFonts w:ascii="Calibri" w:eastAsia="Verdana" w:hAnsi="Calibri" w:cs="Calibri"/>
                <w:sz w:val="20"/>
                <w:szCs w:val="20"/>
              </w:rPr>
            </w:pPr>
            <w:r w:rsidRPr="004B6049">
              <w:rPr>
                <w:rFonts w:ascii="Calibri" w:eastAsia="Verdana" w:hAnsi="Calibri" w:cs="Calibri"/>
                <w:sz w:val="20"/>
                <w:szCs w:val="20"/>
              </w:rPr>
              <w:t>Smartphone</w:t>
            </w:r>
          </w:p>
          <w:p w14:paraId="49B5DFF9" w14:textId="77777777" w:rsidR="003F0092" w:rsidRPr="004B6049" w:rsidRDefault="003F0092">
            <w:pPr>
              <w:rPr>
                <w:rFonts w:ascii="Calibri" w:eastAsia="Verdana" w:hAnsi="Calibri" w:cs="Calibri"/>
                <w:sz w:val="20"/>
                <w:szCs w:val="20"/>
              </w:rPr>
            </w:pPr>
            <w:r w:rsidRPr="004B6049">
              <w:rPr>
                <w:rFonts w:ascii="Calibri" w:eastAsia="Verdana" w:hAnsi="Calibri" w:cs="Calibri"/>
                <w:sz w:val="20"/>
                <w:szCs w:val="20"/>
              </w:rPr>
              <w:t>Auricolare</w:t>
            </w:r>
          </w:p>
          <w:p w14:paraId="615E1E75" w14:textId="77777777" w:rsidR="003F0092" w:rsidRPr="004B6049" w:rsidRDefault="003F0092">
            <w:pPr>
              <w:rPr>
                <w:rFonts w:ascii="Calibri" w:eastAsia="Verdana" w:hAnsi="Calibri" w:cs="Calibri"/>
                <w:sz w:val="20"/>
                <w:szCs w:val="20"/>
              </w:rPr>
            </w:pPr>
            <w:r w:rsidRPr="004B6049">
              <w:rPr>
                <w:rFonts w:ascii="Calibri" w:eastAsia="Verdana" w:hAnsi="Calibri" w:cs="Calibri"/>
                <w:sz w:val="20"/>
                <w:szCs w:val="20"/>
              </w:rPr>
              <w:t>Tablet</w:t>
            </w:r>
          </w:p>
          <w:p w14:paraId="72C367E3" w14:textId="77777777" w:rsidR="003F0092" w:rsidRPr="004B6049" w:rsidRDefault="003F0092">
            <w:pPr>
              <w:rPr>
                <w:rFonts w:ascii="Calibri" w:eastAsia="Verdana" w:hAnsi="Calibri" w:cs="Calibri"/>
                <w:sz w:val="20"/>
                <w:szCs w:val="20"/>
              </w:rPr>
            </w:pPr>
            <w:r w:rsidRPr="004B6049">
              <w:rPr>
                <w:rFonts w:ascii="Calibri" w:eastAsia="Verdana" w:hAnsi="Calibri" w:cs="Calibri"/>
                <w:sz w:val="20"/>
                <w:szCs w:val="20"/>
              </w:rPr>
              <w:t>Notebook</w:t>
            </w:r>
          </w:p>
        </w:tc>
        <w:tc>
          <w:tcPr>
            <w:tcW w:w="17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D755332" w14:textId="77777777" w:rsidR="003F0092" w:rsidRPr="004B6049" w:rsidRDefault="003F0092">
            <w:pPr>
              <w:rPr>
                <w:rFonts w:ascii="Calibri" w:eastAsia="Verdana" w:hAnsi="Calibri" w:cs="Calibri"/>
                <w:b/>
                <w:bCs/>
                <w:sz w:val="20"/>
                <w:szCs w:val="20"/>
              </w:rPr>
            </w:pPr>
            <w:r w:rsidRPr="004B6049">
              <w:rPr>
                <w:rFonts w:ascii="Calibri" w:eastAsia="Verdana" w:hAnsi="Calibri" w:cs="Calibri"/>
                <w:b/>
                <w:bCs/>
                <w:sz w:val="20"/>
                <w:szCs w:val="20"/>
              </w:rPr>
              <w:t xml:space="preserve"> </w:t>
            </w:r>
          </w:p>
        </w:tc>
        <w:tc>
          <w:tcPr>
            <w:tcW w:w="17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9057603" w14:textId="77777777" w:rsidR="003F0092" w:rsidRPr="004B6049" w:rsidRDefault="003F0092">
            <w:pPr>
              <w:rPr>
                <w:rFonts w:ascii="Calibri" w:eastAsia="Verdana" w:hAnsi="Calibri" w:cs="Calibri"/>
                <w:b/>
                <w:bCs/>
                <w:sz w:val="20"/>
                <w:szCs w:val="20"/>
              </w:rPr>
            </w:pPr>
            <w:r w:rsidRPr="004B6049">
              <w:rPr>
                <w:rFonts w:ascii="Calibri" w:eastAsia="Verdana" w:hAnsi="Calibri" w:cs="Calibri"/>
                <w:b/>
                <w:bCs/>
                <w:sz w:val="20"/>
                <w:szCs w:val="20"/>
              </w:rPr>
              <w:t xml:space="preserve"> </w:t>
            </w:r>
          </w:p>
        </w:tc>
        <w:tc>
          <w:tcPr>
            <w:tcW w:w="17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18D2A8E" w14:textId="77777777" w:rsidR="003F0092" w:rsidRPr="004B6049" w:rsidRDefault="003F0092">
            <w:pPr>
              <w:rPr>
                <w:rFonts w:ascii="Calibri" w:eastAsia="Verdana" w:hAnsi="Calibri" w:cs="Calibri"/>
                <w:b/>
                <w:bCs/>
                <w:sz w:val="20"/>
                <w:szCs w:val="20"/>
              </w:rPr>
            </w:pPr>
            <w:r w:rsidRPr="004B6049">
              <w:rPr>
                <w:rFonts w:ascii="Calibri" w:eastAsia="Verdana" w:hAnsi="Calibri" w:cs="Calibri"/>
                <w:b/>
                <w:bCs/>
                <w:sz w:val="20"/>
                <w:szCs w:val="20"/>
              </w:rPr>
              <w:t>X</w:t>
            </w:r>
          </w:p>
        </w:tc>
        <w:tc>
          <w:tcPr>
            <w:tcW w:w="17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FA65EC8" w14:textId="77777777" w:rsidR="003F0092" w:rsidRPr="004B6049" w:rsidRDefault="003F0092">
            <w:pPr>
              <w:rPr>
                <w:rFonts w:ascii="Calibri" w:eastAsia="Verdana" w:hAnsi="Calibri" w:cs="Calibri"/>
                <w:b/>
                <w:bCs/>
                <w:sz w:val="20"/>
                <w:szCs w:val="20"/>
              </w:rPr>
            </w:pPr>
            <w:r w:rsidRPr="004B6049">
              <w:rPr>
                <w:rFonts w:ascii="Calibri" w:eastAsia="Verdana" w:hAnsi="Calibri" w:cs="Calibri"/>
                <w:b/>
                <w:bCs/>
                <w:sz w:val="20"/>
                <w:szCs w:val="20"/>
              </w:rPr>
              <w:t>X</w:t>
            </w:r>
          </w:p>
        </w:tc>
        <w:tc>
          <w:tcPr>
            <w:tcW w:w="17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C8EE64A" w14:textId="77777777" w:rsidR="003F0092" w:rsidRPr="004B6049" w:rsidRDefault="003F0092">
            <w:pPr>
              <w:rPr>
                <w:rFonts w:ascii="Calibri" w:eastAsia="Verdana" w:hAnsi="Calibri" w:cs="Calibri"/>
                <w:b/>
                <w:bCs/>
                <w:sz w:val="20"/>
                <w:szCs w:val="20"/>
              </w:rPr>
            </w:pPr>
            <w:r w:rsidRPr="004B6049">
              <w:rPr>
                <w:rFonts w:ascii="Calibri" w:eastAsia="Verdana" w:hAnsi="Calibri" w:cs="Calibri"/>
                <w:b/>
                <w:bCs/>
                <w:sz w:val="20"/>
                <w:szCs w:val="20"/>
              </w:rPr>
              <w:t>X</w:t>
            </w:r>
          </w:p>
        </w:tc>
      </w:tr>
      <w:tr w:rsidR="003F0092" w:rsidRPr="004B6049" w14:paraId="67D2476F" w14:textId="77777777" w:rsidTr="463E577D">
        <w:trPr>
          <w:trHeight w:val="300"/>
        </w:trPr>
        <w:tc>
          <w:tcPr>
            <w:tcW w:w="545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475E829" w14:textId="77777777" w:rsidR="003F0092" w:rsidRPr="004B6049" w:rsidRDefault="003F0092" w:rsidP="003F0092">
            <w:pPr>
              <w:pStyle w:val="Paragrafoelenco"/>
              <w:numPr>
                <w:ilvl w:val="0"/>
                <w:numId w:val="4"/>
              </w:numPr>
              <w:ind w:left="360"/>
              <w:rPr>
                <w:rFonts w:ascii="Calibri" w:eastAsia="Verdana" w:hAnsi="Calibri" w:cs="Calibri"/>
                <w:b/>
                <w:bCs/>
                <w:sz w:val="20"/>
                <w:szCs w:val="20"/>
              </w:rPr>
            </w:pPr>
            <w:r w:rsidRPr="004B6049">
              <w:rPr>
                <w:rFonts w:ascii="Calibri" w:eastAsia="Verdana" w:hAnsi="Calibri" w:cs="Calibri"/>
                <w:b/>
                <w:bCs/>
                <w:sz w:val="20"/>
                <w:szCs w:val="20"/>
              </w:rPr>
              <w:t xml:space="preserve">Lavoro agile nei trasferimenti, su mezzi privati come passeggero o su autobus/tram, metropolitane e taxi </w:t>
            </w:r>
          </w:p>
        </w:tc>
        <w:tc>
          <w:tcPr>
            <w:tcW w:w="16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A582CCF" w14:textId="77777777" w:rsidR="003F0092" w:rsidRPr="004B6049" w:rsidRDefault="003F0092">
            <w:pPr>
              <w:rPr>
                <w:rFonts w:ascii="Calibri" w:eastAsia="Verdana" w:hAnsi="Calibri" w:cs="Calibri"/>
                <w:sz w:val="20"/>
                <w:szCs w:val="20"/>
              </w:rPr>
            </w:pPr>
            <w:r w:rsidRPr="004B6049">
              <w:rPr>
                <w:rFonts w:ascii="Calibri" w:eastAsia="Verdana" w:hAnsi="Calibri" w:cs="Calibri"/>
                <w:sz w:val="20"/>
                <w:szCs w:val="20"/>
              </w:rPr>
              <w:t>Smartphone</w:t>
            </w:r>
          </w:p>
          <w:p w14:paraId="63BBD8B7" w14:textId="77777777" w:rsidR="003F0092" w:rsidRPr="004B6049" w:rsidRDefault="003F0092">
            <w:pPr>
              <w:rPr>
                <w:rFonts w:ascii="Calibri" w:eastAsia="Verdana" w:hAnsi="Calibri" w:cs="Calibri"/>
                <w:sz w:val="20"/>
                <w:szCs w:val="20"/>
              </w:rPr>
            </w:pPr>
            <w:r w:rsidRPr="004B6049">
              <w:rPr>
                <w:rFonts w:ascii="Calibri" w:eastAsia="Verdana" w:hAnsi="Calibri" w:cs="Calibri"/>
                <w:sz w:val="20"/>
                <w:szCs w:val="20"/>
              </w:rPr>
              <w:t>Auricolare</w:t>
            </w:r>
          </w:p>
        </w:tc>
        <w:tc>
          <w:tcPr>
            <w:tcW w:w="17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875C451" w14:textId="77777777" w:rsidR="003F0092" w:rsidRPr="004B6049" w:rsidRDefault="003F0092">
            <w:pPr>
              <w:rPr>
                <w:rFonts w:ascii="Calibri" w:eastAsia="Verdana" w:hAnsi="Calibri" w:cs="Calibri"/>
                <w:b/>
                <w:bCs/>
                <w:sz w:val="20"/>
                <w:szCs w:val="20"/>
              </w:rPr>
            </w:pPr>
            <w:r w:rsidRPr="004B6049">
              <w:rPr>
                <w:rFonts w:ascii="Calibri" w:eastAsia="Verdana" w:hAnsi="Calibri" w:cs="Calibri"/>
                <w:b/>
                <w:bCs/>
                <w:sz w:val="20"/>
                <w:szCs w:val="20"/>
              </w:rPr>
              <w:t xml:space="preserve"> </w:t>
            </w:r>
          </w:p>
        </w:tc>
        <w:tc>
          <w:tcPr>
            <w:tcW w:w="17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8F9171E" w14:textId="77777777" w:rsidR="003F0092" w:rsidRPr="004B6049" w:rsidRDefault="003F0092">
            <w:pPr>
              <w:rPr>
                <w:rFonts w:ascii="Calibri" w:eastAsia="Verdana" w:hAnsi="Calibri" w:cs="Calibri"/>
                <w:b/>
                <w:bCs/>
                <w:sz w:val="20"/>
                <w:szCs w:val="20"/>
              </w:rPr>
            </w:pPr>
            <w:r w:rsidRPr="004B6049">
              <w:rPr>
                <w:rFonts w:ascii="Calibri" w:eastAsia="Verdana" w:hAnsi="Calibri" w:cs="Calibri"/>
                <w:b/>
                <w:bCs/>
                <w:sz w:val="20"/>
                <w:szCs w:val="20"/>
              </w:rPr>
              <w:t xml:space="preserve"> </w:t>
            </w:r>
          </w:p>
        </w:tc>
        <w:tc>
          <w:tcPr>
            <w:tcW w:w="17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6F89C83" w14:textId="77777777" w:rsidR="003F0092" w:rsidRPr="004B6049" w:rsidRDefault="003F0092">
            <w:pPr>
              <w:rPr>
                <w:rFonts w:ascii="Calibri" w:eastAsia="Verdana" w:hAnsi="Calibri" w:cs="Calibri"/>
                <w:b/>
                <w:bCs/>
                <w:sz w:val="20"/>
                <w:szCs w:val="20"/>
              </w:rPr>
            </w:pPr>
            <w:r w:rsidRPr="004B6049">
              <w:rPr>
                <w:rFonts w:ascii="Calibri" w:eastAsia="Verdana" w:hAnsi="Calibri" w:cs="Calibri"/>
                <w:b/>
                <w:bCs/>
                <w:sz w:val="20"/>
                <w:szCs w:val="20"/>
              </w:rPr>
              <w:t>X</w:t>
            </w:r>
          </w:p>
        </w:tc>
        <w:tc>
          <w:tcPr>
            <w:tcW w:w="17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A99136D" w14:textId="77777777" w:rsidR="003F0092" w:rsidRPr="004B6049" w:rsidRDefault="003F0092">
            <w:pPr>
              <w:rPr>
                <w:rFonts w:ascii="Calibri" w:eastAsia="Verdana" w:hAnsi="Calibri" w:cs="Calibri"/>
                <w:b/>
                <w:bCs/>
                <w:sz w:val="20"/>
                <w:szCs w:val="20"/>
              </w:rPr>
            </w:pPr>
            <w:r w:rsidRPr="004B6049">
              <w:rPr>
                <w:rFonts w:ascii="Calibri" w:eastAsia="Verdana" w:hAnsi="Calibri" w:cs="Calibri"/>
                <w:b/>
                <w:bCs/>
                <w:sz w:val="20"/>
                <w:szCs w:val="20"/>
              </w:rPr>
              <w:t xml:space="preserve"> </w:t>
            </w:r>
          </w:p>
        </w:tc>
        <w:tc>
          <w:tcPr>
            <w:tcW w:w="17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D8AFB2A" w14:textId="77777777" w:rsidR="003F0092" w:rsidRPr="004B6049" w:rsidRDefault="003F0092">
            <w:pPr>
              <w:rPr>
                <w:rFonts w:ascii="Calibri" w:eastAsia="Verdana" w:hAnsi="Calibri" w:cs="Calibri"/>
                <w:b/>
                <w:bCs/>
                <w:sz w:val="20"/>
                <w:szCs w:val="20"/>
              </w:rPr>
            </w:pPr>
            <w:r w:rsidRPr="004B6049">
              <w:rPr>
                <w:rFonts w:ascii="Calibri" w:eastAsia="Verdana" w:hAnsi="Calibri" w:cs="Calibri"/>
                <w:b/>
                <w:bCs/>
                <w:sz w:val="20"/>
                <w:szCs w:val="20"/>
              </w:rPr>
              <w:t xml:space="preserve"> </w:t>
            </w:r>
          </w:p>
        </w:tc>
      </w:tr>
      <w:tr w:rsidR="003F0092" w:rsidRPr="004B6049" w14:paraId="0F23D7A8" w14:textId="77777777" w:rsidTr="463E577D">
        <w:trPr>
          <w:trHeight w:val="300"/>
        </w:trPr>
        <w:tc>
          <w:tcPr>
            <w:tcW w:w="545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90B4A9D" w14:textId="77777777" w:rsidR="003F0092" w:rsidRPr="004B6049" w:rsidRDefault="5C31AABA" w:rsidP="463E577D">
            <w:pPr>
              <w:pStyle w:val="Paragrafoelenco"/>
              <w:numPr>
                <w:ilvl w:val="0"/>
                <w:numId w:val="4"/>
              </w:numPr>
              <w:ind w:left="360"/>
              <w:jc w:val="both"/>
              <w:rPr>
                <w:rFonts w:ascii="Calibri" w:eastAsia="Verdana" w:hAnsi="Calibri" w:cs="Calibri"/>
                <w:b/>
                <w:bCs/>
                <w:sz w:val="20"/>
                <w:szCs w:val="20"/>
              </w:rPr>
            </w:pPr>
            <w:r w:rsidRPr="463E577D">
              <w:rPr>
                <w:rFonts w:ascii="Calibri" w:eastAsia="Verdana" w:hAnsi="Calibri" w:cs="Calibri"/>
                <w:b/>
                <w:bCs/>
                <w:sz w:val="20"/>
                <w:szCs w:val="20"/>
              </w:rPr>
              <w:t>Lavoro agile nei trasferimenti su mezzi sui quali sia assicurato il posto a sedere e con tavolino di appoggio quali aerei, treni, autolinee extraurbane, imbarcazioni (traghetti e similari)</w:t>
            </w:r>
          </w:p>
        </w:tc>
        <w:tc>
          <w:tcPr>
            <w:tcW w:w="16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13A21FC" w14:textId="77777777" w:rsidR="003F0092" w:rsidRPr="004B6049" w:rsidRDefault="003F0092">
            <w:pPr>
              <w:rPr>
                <w:rFonts w:ascii="Calibri" w:eastAsia="Verdana" w:hAnsi="Calibri" w:cs="Calibri"/>
                <w:sz w:val="20"/>
                <w:szCs w:val="20"/>
              </w:rPr>
            </w:pPr>
            <w:r w:rsidRPr="004B6049">
              <w:rPr>
                <w:rFonts w:ascii="Calibri" w:eastAsia="Verdana" w:hAnsi="Calibri" w:cs="Calibri"/>
                <w:sz w:val="20"/>
                <w:szCs w:val="20"/>
              </w:rPr>
              <w:t>Smartphone</w:t>
            </w:r>
          </w:p>
          <w:p w14:paraId="7E3675D1" w14:textId="77777777" w:rsidR="003F0092" w:rsidRPr="004B6049" w:rsidRDefault="003F0092">
            <w:pPr>
              <w:rPr>
                <w:rFonts w:ascii="Calibri" w:eastAsia="Verdana" w:hAnsi="Calibri" w:cs="Calibri"/>
                <w:sz w:val="20"/>
                <w:szCs w:val="20"/>
              </w:rPr>
            </w:pPr>
            <w:r w:rsidRPr="004B6049">
              <w:rPr>
                <w:rFonts w:ascii="Calibri" w:eastAsia="Verdana" w:hAnsi="Calibri" w:cs="Calibri"/>
                <w:sz w:val="20"/>
                <w:szCs w:val="20"/>
              </w:rPr>
              <w:t xml:space="preserve">Auricolare </w:t>
            </w:r>
          </w:p>
          <w:p w14:paraId="0A52D8C0" w14:textId="77777777" w:rsidR="003F0092" w:rsidRPr="004B6049" w:rsidRDefault="003F0092">
            <w:pPr>
              <w:rPr>
                <w:rFonts w:ascii="Calibri" w:eastAsia="Verdana" w:hAnsi="Calibri" w:cs="Calibri"/>
                <w:sz w:val="20"/>
                <w:szCs w:val="20"/>
              </w:rPr>
            </w:pPr>
            <w:r w:rsidRPr="004B6049">
              <w:rPr>
                <w:rFonts w:ascii="Calibri" w:eastAsia="Verdana" w:hAnsi="Calibri" w:cs="Calibri"/>
                <w:sz w:val="20"/>
                <w:szCs w:val="20"/>
              </w:rPr>
              <w:t>Tablet</w:t>
            </w:r>
          </w:p>
          <w:p w14:paraId="2752011D" w14:textId="77777777" w:rsidR="003F0092" w:rsidRPr="004B6049" w:rsidRDefault="003F0092">
            <w:pPr>
              <w:rPr>
                <w:rFonts w:ascii="Calibri" w:eastAsia="Verdana" w:hAnsi="Calibri" w:cs="Calibri"/>
                <w:sz w:val="20"/>
                <w:szCs w:val="20"/>
              </w:rPr>
            </w:pPr>
            <w:r w:rsidRPr="004B6049">
              <w:rPr>
                <w:rFonts w:ascii="Calibri" w:eastAsia="Verdana" w:hAnsi="Calibri" w:cs="Calibri"/>
                <w:sz w:val="20"/>
                <w:szCs w:val="20"/>
              </w:rPr>
              <w:t>Notebook</w:t>
            </w:r>
          </w:p>
        </w:tc>
        <w:tc>
          <w:tcPr>
            <w:tcW w:w="17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0017454" w14:textId="77777777" w:rsidR="003F0092" w:rsidRPr="004B6049" w:rsidRDefault="003F0092">
            <w:pPr>
              <w:rPr>
                <w:rFonts w:ascii="Calibri" w:eastAsia="Verdana" w:hAnsi="Calibri" w:cs="Calibri"/>
                <w:b/>
                <w:bCs/>
                <w:sz w:val="20"/>
                <w:szCs w:val="20"/>
              </w:rPr>
            </w:pPr>
            <w:r w:rsidRPr="004B6049">
              <w:rPr>
                <w:rFonts w:ascii="Calibri" w:eastAsia="Verdana" w:hAnsi="Calibri" w:cs="Calibri"/>
                <w:b/>
                <w:bCs/>
                <w:sz w:val="20"/>
                <w:szCs w:val="20"/>
              </w:rPr>
              <w:t xml:space="preserve"> </w:t>
            </w:r>
          </w:p>
        </w:tc>
        <w:tc>
          <w:tcPr>
            <w:tcW w:w="17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2D8763C" w14:textId="77777777" w:rsidR="003F0092" w:rsidRPr="004B6049" w:rsidRDefault="003F0092">
            <w:pPr>
              <w:rPr>
                <w:rFonts w:ascii="Calibri" w:eastAsia="Verdana" w:hAnsi="Calibri" w:cs="Calibri"/>
                <w:b/>
                <w:bCs/>
                <w:sz w:val="20"/>
                <w:szCs w:val="20"/>
              </w:rPr>
            </w:pPr>
            <w:r w:rsidRPr="004B6049">
              <w:rPr>
                <w:rFonts w:ascii="Calibri" w:eastAsia="Verdana" w:hAnsi="Calibri" w:cs="Calibri"/>
                <w:b/>
                <w:bCs/>
                <w:sz w:val="20"/>
                <w:szCs w:val="20"/>
              </w:rPr>
              <w:t xml:space="preserve"> </w:t>
            </w:r>
          </w:p>
        </w:tc>
        <w:tc>
          <w:tcPr>
            <w:tcW w:w="17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53CACB8" w14:textId="77777777" w:rsidR="003F0092" w:rsidRPr="004B6049" w:rsidRDefault="003F0092">
            <w:pPr>
              <w:rPr>
                <w:rFonts w:ascii="Calibri" w:eastAsia="Verdana" w:hAnsi="Calibri" w:cs="Calibri"/>
                <w:b/>
                <w:bCs/>
                <w:sz w:val="20"/>
                <w:szCs w:val="20"/>
              </w:rPr>
            </w:pPr>
            <w:r w:rsidRPr="004B6049">
              <w:rPr>
                <w:rFonts w:ascii="Calibri" w:eastAsia="Verdana" w:hAnsi="Calibri" w:cs="Calibri"/>
                <w:b/>
                <w:bCs/>
                <w:sz w:val="20"/>
                <w:szCs w:val="20"/>
              </w:rPr>
              <w:t>X</w:t>
            </w:r>
          </w:p>
        </w:tc>
        <w:tc>
          <w:tcPr>
            <w:tcW w:w="17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3BAEF46" w14:textId="77777777" w:rsidR="003F0092" w:rsidRPr="004B6049" w:rsidRDefault="003F0092">
            <w:pPr>
              <w:rPr>
                <w:rFonts w:ascii="Calibri" w:eastAsia="Verdana" w:hAnsi="Calibri" w:cs="Calibri"/>
                <w:b/>
                <w:bCs/>
                <w:sz w:val="20"/>
                <w:szCs w:val="20"/>
              </w:rPr>
            </w:pPr>
            <w:r w:rsidRPr="004B6049">
              <w:rPr>
                <w:rFonts w:ascii="Calibri" w:eastAsia="Verdana" w:hAnsi="Calibri" w:cs="Calibri"/>
                <w:b/>
                <w:bCs/>
                <w:sz w:val="20"/>
                <w:szCs w:val="20"/>
              </w:rPr>
              <w:t>X</w:t>
            </w:r>
          </w:p>
        </w:tc>
        <w:tc>
          <w:tcPr>
            <w:tcW w:w="17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57A47DE" w14:textId="77777777" w:rsidR="003F0092" w:rsidRPr="004B6049" w:rsidRDefault="003F0092">
            <w:pPr>
              <w:rPr>
                <w:rFonts w:ascii="Calibri" w:eastAsia="Verdana" w:hAnsi="Calibri" w:cs="Calibri"/>
                <w:b/>
                <w:bCs/>
                <w:sz w:val="20"/>
                <w:szCs w:val="20"/>
              </w:rPr>
            </w:pPr>
            <w:r w:rsidRPr="004B6049">
              <w:rPr>
                <w:rFonts w:ascii="Calibri" w:eastAsia="Verdana" w:hAnsi="Calibri" w:cs="Calibri"/>
                <w:b/>
                <w:bCs/>
                <w:sz w:val="20"/>
                <w:szCs w:val="20"/>
              </w:rPr>
              <w:t xml:space="preserve"> </w:t>
            </w:r>
          </w:p>
        </w:tc>
      </w:tr>
      <w:tr w:rsidR="003F0092" w:rsidRPr="004B6049" w14:paraId="434198EC" w14:textId="77777777" w:rsidTr="463E577D">
        <w:trPr>
          <w:trHeight w:val="300"/>
        </w:trPr>
        <w:tc>
          <w:tcPr>
            <w:tcW w:w="545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D1510DC" w14:textId="77777777" w:rsidR="003F0092" w:rsidRPr="004B6049" w:rsidRDefault="003F0092" w:rsidP="003F0092">
            <w:pPr>
              <w:pStyle w:val="Paragrafoelenco"/>
              <w:numPr>
                <w:ilvl w:val="0"/>
                <w:numId w:val="4"/>
              </w:numPr>
              <w:ind w:left="360"/>
              <w:rPr>
                <w:rFonts w:ascii="Calibri" w:eastAsia="Verdana" w:hAnsi="Calibri" w:cs="Calibri"/>
                <w:b/>
                <w:bCs/>
                <w:sz w:val="20"/>
                <w:szCs w:val="20"/>
              </w:rPr>
            </w:pPr>
            <w:r w:rsidRPr="004B6049">
              <w:rPr>
                <w:rFonts w:ascii="Calibri" w:eastAsia="Verdana" w:hAnsi="Calibri" w:cs="Calibri"/>
                <w:b/>
                <w:bCs/>
                <w:sz w:val="20"/>
                <w:szCs w:val="20"/>
              </w:rPr>
              <w:t>Lavoro agile nei luoghi all’aperto</w:t>
            </w:r>
          </w:p>
        </w:tc>
        <w:tc>
          <w:tcPr>
            <w:tcW w:w="16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C34B70A" w14:textId="77777777" w:rsidR="003F0092" w:rsidRPr="004B6049" w:rsidRDefault="003F0092">
            <w:pPr>
              <w:rPr>
                <w:rFonts w:ascii="Calibri" w:eastAsia="Verdana" w:hAnsi="Calibri" w:cs="Calibri"/>
                <w:sz w:val="20"/>
                <w:szCs w:val="20"/>
              </w:rPr>
            </w:pPr>
            <w:r w:rsidRPr="004B6049">
              <w:rPr>
                <w:rFonts w:ascii="Calibri" w:eastAsia="Verdana" w:hAnsi="Calibri" w:cs="Calibri"/>
                <w:sz w:val="20"/>
                <w:szCs w:val="20"/>
              </w:rPr>
              <w:t>Smartphone</w:t>
            </w:r>
          </w:p>
          <w:p w14:paraId="6D5EE2DB" w14:textId="77777777" w:rsidR="003F0092" w:rsidRPr="004B6049" w:rsidRDefault="003F0092">
            <w:pPr>
              <w:rPr>
                <w:rFonts w:ascii="Calibri" w:eastAsia="Verdana" w:hAnsi="Calibri" w:cs="Calibri"/>
                <w:sz w:val="20"/>
                <w:szCs w:val="20"/>
              </w:rPr>
            </w:pPr>
            <w:r w:rsidRPr="004B6049">
              <w:rPr>
                <w:rFonts w:ascii="Calibri" w:eastAsia="Verdana" w:hAnsi="Calibri" w:cs="Calibri"/>
                <w:sz w:val="20"/>
                <w:szCs w:val="20"/>
              </w:rPr>
              <w:t>Auricolare</w:t>
            </w:r>
          </w:p>
          <w:p w14:paraId="6C31DECC" w14:textId="77777777" w:rsidR="003F0092" w:rsidRPr="004B6049" w:rsidRDefault="003F0092">
            <w:pPr>
              <w:rPr>
                <w:rFonts w:ascii="Calibri" w:eastAsia="Verdana" w:hAnsi="Calibri" w:cs="Calibri"/>
                <w:sz w:val="20"/>
                <w:szCs w:val="20"/>
              </w:rPr>
            </w:pPr>
            <w:r w:rsidRPr="004B6049">
              <w:rPr>
                <w:rFonts w:ascii="Calibri" w:eastAsia="Verdana" w:hAnsi="Calibri" w:cs="Calibri"/>
                <w:sz w:val="20"/>
                <w:szCs w:val="20"/>
              </w:rPr>
              <w:t>Tablet</w:t>
            </w:r>
          </w:p>
          <w:p w14:paraId="503D2009" w14:textId="77777777" w:rsidR="003F0092" w:rsidRPr="004B6049" w:rsidRDefault="003F0092">
            <w:pPr>
              <w:rPr>
                <w:rFonts w:ascii="Calibri" w:eastAsia="Verdana" w:hAnsi="Calibri" w:cs="Calibri"/>
                <w:sz w:val="20"/>
                <w:szCs w:val="20"/>
              </w:rPr>
            </w:pPr>
            <w:r w:rsidRPr="004B6049">
              <w:rPr>
                <w:rFonts w:ascii="Calibri" w:eastAsia="Verdana" w:hAnsi="Calibri" w:cs="Calibri"/>
                <w:sz w:val="20"/>
                <w:szCs w:val="20"/>
              </w:rPr>
              <w:t>Notebook</w:t>
            </w:r>
          </w:p>
        </w:tc>
        <w:tc>
          <w:tcPr>
            <w:tcW w:w="17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402D0B6" w14:textId="77777777" w:rsidR="003F0092" w:rsidRPr="004B6049" w:rsidRDefault="003F0092">
            <w:pPr>
              <w:rPr>
                <w:rFonts w:ascii="Calibri" w:eastAsia="Verdana" w:hAnsi="Calibri" w:cs="Calibri"/>
                <w:b/>
                <w:bCs/>
                <w:sz w:val="20"/>
                <w:szCs w:val="20"/>
              </w:rPr>
            </w:pPr>
            <w:r w:rsidRPr="004B6049">
              <w:rPr>
                <w:rFonts w:ascii="Calibri" w:eastAsia="Verdana" w:hAnsi="Calibri" w:cs="Calibri"/>
                <w:b/>
                <w:bCs/>
                <w:sz w:val="20"/>
                <w:szCs w:val="20"/>
              </w:rPr>
              <w:t>X</w:t>
            </w:r>
          </w:p>
        </w:tc>
        <w:tc>
          <w:tcPr>
            <w:tcW w:w="17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B0DAEFC" w14:textId="77777777" w:rsidR="003F0092" w:rsidRPr="004B6049" w:rsidRDefault="003F0092">
            <w:pPr>
              <w:rPr>
                <w:rFonts w:ascii="Calibri" w:eastAsia="Verdana" w:hAnsi="Calibri" w:cs="Calibri"/>
                <w:b/>
                <w:bCs/>
                <w:sz w:val="20"/>
                <w:szCs w:val="20"/>
              </w:rPr>
            </w:pPr>
            <w:r w:rsidRPr="004B6049">
              <w:rPr>
                <w:rFonts w:ascii="Calibri" w:eastAsia="Verdana" w:hAnsi="Calibri" w:cs="Calibri"/>
                <w:b/>
                <w:bCs/>
                <w:sz w:val="20"/>
                <w:szCs w:val="20"/>
              </w:rPr>
              <w:t xml:space="preserve"> </w:t>
            </w:r>
          </w:p>
        </w:tc>
        <w:tc>
          <w:tcPr>
            <w:tcW w:w="17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6FEBD5C" w14:textId="77777777" w:rsidR="003F0092" w:rsidRPr="004B6049" w:rsidRDefault="003F0092">
            <w:pPr>
              <w:rPr>
                <w:rFonts w:ascii="Calibri" w:eastAsia="Verdana" w:hAnsi="Calibri" w:cs="Calibri"/>
                <w:b/>
                <w:bCs/>
                <w:sz w:val="20"/>
                <w:szCs w:val="20"/>
              </w:rPr>
            </w:pPr>
            <w:r w:rsidRPr="004B6049">
              <w:rPr>
                <w:rFonts w:ascii="Calibri" w:eastAsia="Verdana" w:hAnsi="Calibri" w:cs="Calibri"/>
                <w:b/>
                <w:bCs/>
                <w:sz w:val="20"/>
                <w:szCs w:val="20"/>
              </w:rPr>
              <w:t>X</w:t>
            </w:r>
          </w:p>
        </w:tc>
        <w:tc>
          <w:tcPr>
            <w:tcW w:w="17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5B334A9" w14:textId="77777777" w:rsidR="003F0092" w:rsidRPr="004B6049" w:rsidRDefault="003F0092">
            <w:pPr>
              <w:rPr>
                <w:rFonts w:ascii="Calibri" w:eastAsia="Verdana" w:hAnsi="Calibri" w:cs="Calibri"/>
                <w:b/>
                <w:bCs/>
                <w:sz w:val="20"/>
                <w:szCs w:val="20"/>
              </w:rPr>
            </w:pPr>
            <w:r w:rsidRPr="004B6049">
              <w:rPr>
                <w:rFonts w:ascii="Calibri" w:eastAsia="Verdana" w:hAnsi="Calibri" w:cs="Calibri"/>
                <w:b/>
                <w:bCs/>
                <w:sz w:val="20"/>
                <w:szCs w:val="20"/>
              </w:rPr>
              <w:t xml:space="preserve"> </w:t>
            </w:r>
          </w:p>
        </w:tc>
        <w:tc>
          <w:tcPr>
            <w:tcW w:w="17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6F800C1" w14:textId="77777777" w:rsidR="003F0092" w:rsidRPr="004B6049" w:rsidRDefault="003F0092">
            <w:pPr>
              <w:rPr>
                <w:rFonts w:ascii="Calibri" w:eastAsia="Verdana" w:hAnsi="Calibri" w:cs="Calibri"/>
                <w:b/>
                <w:bCs/>
                <w:sz w:val="20"/>
                <w:szCs w:val="20"/>
              </w:rPr>
            </w:pPr>
            <w:r w:rsidRPr="004B6049">
              <w:rPr>
                <w:rFonts w:ascii="Calibri" w:eastAsia="Verdana" w:hAnsi="Calibri" w:cs="Calibri"/>
                <w:b/>
                <w:bCs/>
                <w:sz w:val="20"/>
                <w:szCs w:val="20"/>
              </w:rPr>
              <w:t>X</w:t>
            </w:r>
          </w:p>
        </w:tc>
      </w:tr>
    </w:tbl>
    <w:p w14:paraId="08927A23" w14:textId="5457C182" w:rsidR="003F0092" w:rsidRPr="004B6049" w:rsidRDefault="70EFB5E3" w:rsidP="71344773">
      <w:pPr>
        <w:jc w:val="both"/>
        <w:rPr>
          <w:rFonts w:ascii="Calibri" w:eastAsia="Calibri" w:hAnsi="Calibri" w:cs="Calibri"/>
        </w:rPr>
      </w:pPr>
      <w:r w:rsidRPr="004B6049">
        <w:rPr>
          <w:rFonts w:ascii="Calibri" w:eastAsia="Calibri" w:hAnsi="Calibri" w:cs="Calibri"/>
        </w:rPr>
        <w:t xml:space="preserve"> </w:t>
      </w:r>
    </w:p>
    <w:p w14:paraId="7664551F" w14:textId="77777777" w:rsidR="003F0092" w:rsidRPr="004B6049" w:rsidRDefault="003F0092" w:rsidP="003F0092">
      <w:pPr>
        <w:tabs>
          <w:tab w:val="left" w:pos="0"/>
        </w:tabs>
        <w:jc w:val="both"/>
        <w:rPr>
          <w:rFonts w:ascii="Calibri" w:hAnsi="Calibri" w:cs="Calibri"/>
          <w:sz w:val="22"/>
          <w:szCs w:val="22"/>
        </w:rPr>
      </w:pPr>
    </w:p>
    <w:p w14:paraId="02228040" w14:textId="77777777" w:rsidR="003F0092" w:rsidRPr="004B6049" w:rsidRDefault="003F0092" w:rsidP="003F0092">
      <w:pPr>
        <w:tabs>
          <w:tab w:val="left" w:pos="0"/>
        </w:tabs>
        <w:jc w:val="both"/>
        <w:rPr>
          <w:rFonts w:ascii="Calibri" w:hAnsi="Calibri" w:cs="Calibri"/>
          <w:sz w:val="22"/>
          <w:szCs w:val="22"/>
        </w:rPr>
      </w:pPr>
      <w:r w:rsidRPr="004B6049">
        <w:rPr>
          <w:rFonts w:ascii="Calibri" w:hAnsi="Calibri" w:cs="Calibri"/>
          <w:sz w:val="22"/>
          <w:szCs w:val="22"/>
        </w:rPr>
        <w:t>Con la sottoscrizione del presente documento, il lavoratore attesta di aver preso conoscenza in modo puntuale del contenuto del medesimo e il/i Rappresentante/i dei lavoratori per la Sicurezza di averne condiviso pienamente il contenuto.</w:t>
      </w:r>
    </w:p>
    <w:p w14:paraId="009EBFA4" w14:textId="77777777" w:rsidR="003F0092" w:rsidRPr="004B6049" w:rsidRDefault="003F0092" w:rsidP="003F0092">
      <w:pPr>
        <w:tabs>
          <w:tab w:val="left" w:pos="0"/>
        </w:tabs>
        <w:jc w:val="both"/>
        <w:rPr>
          <w:rFonts w:ascii="Calibri" w:hAnsi="Calibri" w:cs="Calibri"/>
          <w:sz w:val="22"/>
          <w:szCs w:val="22"/>
        </w:rPr>
      </w:pPr>
    </w:p>
    <w:p w14:paraId="652AA662" w14:textId="72BF1F10" w:rsidR="003F0092" w:rsidRPr="004B6049" w:rsidRDefault="70EFB5E3" w:rsidP="71344773">
      <w:pPr>
        <w:tabs>
          <w:tab w:val="left" w:pos="0"/>
        </w:tabs>
        <w:jc w:val="both"/>
        <w:rPr>
          <w:rFonts w:ascii="Calibri" w:hAnsi="Calibri" w:cs="Calibri"/>
          <w:sz w:val="22"/>
          <w:szCs w:val="22"/>
        </w:rPr>
      </w:pPr>
      <w:r w:rsidRPr="004B6049">
        <w:rPr>
          <w:rFonts w:ascii="Calibri" w:hAnsi="Calibri" w:cs="Calibri"/>
          <w:sz w:val="22"/>
          <w:szCs w:val="22"/>
        </w:rPr>
        <w:t xml:space="preserve">Data </w:t>
      </w:r>
      <w:r w:rsidR="7D4CD508" w:rsidRPr="004B6049">
        <w:rPr>
          <w:rFonts w:ascii="Calibri" w:hAnsi="Calibri" w:cs="Calibri"/>
          <w:sz w:val="22"/>
          <w:szCs w:val="22"/>
        </w:rPr>
        <w:t>__</w:t>
      </w:r>
      <w:r w:rsidRPr="004B6049">
        <w:rPr>
          <w:rFonts w:ascii="Calibri" w:hAnsi="Calibri" w:cs="Calibri"/>
          <w:sz w:val="22"/>
          <w:szCs w:val="22"/>
        </w:rPr>
        <w:t>/</w:t>
      </w:r>
      <w:r w:rsidR="29B99EE2" w:rsidRPr="004B6049">
        <w:rPr>
          <w:rFonts w:ascii="Calibri" w:hAnsi="Calibri" w:cs="Calibri"/>
          <w:sz w:val="22"/>
          <w:szCs w:val="22"/>
        </w:rPr>
        <w:t>__</w:t>
      </w:r>
      <w:r w:rsidRPr="004B6049">
        <w:rPr>
          <w:rFonts w:ascii="Calibri" w:hAnsi="Calibri" w:cs="Calibri"/>
          <w:sz w:val="22"/>
          <w:szCs w:val="22"/>
        </w:rPr>
        <w:t>/</w:t>
      </w:r>
      <w:r w:rsidR="645612B7" w:rsidRPr="004B6049">
        <w:rPr>
          <w:rFonts w:ascii="Calibri" w:hAnsi="Calibri" w:cs="Calibri"/>
          <w:sz w:val="22"/>
          <w:szCs w:val="22"/>
        </w:rPr>
        <w:t>___</w:t>
      </w:r>
    </w:p>
    <w:p w14:paraId="303DEA18" w14:textId="77777777" w:rsidR="003F0092" w:rsidRPr="004B6049" w:rsidRDefault="003F0092" w:rsidP="003F0092">
      <w:pPr>
        <w:tabs>
          <w:tab w:val="left" w:pos="0"/>
        </w:tabs>
        <w:jc w:val="both"/>
        <w:rPr>
          <w:rFonts w:ascii="Calibri" w:hAnsi="Calibri" w:cs="Calibri"/>
          <w:sz w:val="22"/>
          <w:szCs w:val="22"/>
        </w:rPr>
      </w:pPr>
    </w:p>
    <w:p w14:paraId="524A620D" w14:textId="77777777" w:rsidR="003F0092" w:rsidRPr="004B6049" w:rsidRDefault="003F0092" w:rsidP="003F0092">
      <w:pPr>
        <w:tabs>
          <w:tab w:val="left" w:pos="0"/>
        </w:tabs>
        <w:jc w:val="both"/>
        <w:rPr>
          <w:rFonts w:ascii="Calibri" w:hAnsi="Calibri" w:cs="Calibri"/>
          <w:sz w:val="22"/>
          <w:szCs w:val="22"/>
        </w:rPr>
      </w:pPr>
      <w:r w:rsidRPr="004B6049">
        <w:rPr>
          <w:rFonts w:ascii="Calibri" w:hAnsi="Calibri" w:cs="Calibri"/>
          <w:sz w:val="22"/>
          <w:szCs w:val="22"/>
        </w:rPr>
        <w:t xml:space="preserve">Firma del Datore di Lavoro </w:t>
      </w:r>
      <w:r w:rsidRPr="004B6049">
        <w:rPr>
          <w:rFonts w:ascii="Calibri" w:hAnsi="Calibri" w:cs="Calibri"/>
        </w:rPr>
        <w:tab/>
      </w:r>
      <w:r w:rsidRPr="004B6049">
        <w:rPr>
          <w:rFonts w:ascii="Calibri" w:hAnsi="Calibri" w:cs="Calibri"/>
        </w:rPr>
        <w:tab/>
      </w:r>
      <w:r w:rsidRPr="004B6049">
        <w:rPr>
          <w:rFonts w:ascii="Calibri" w:hAnsi="Calibri" w:cs="Calibri"/>
        </w:rPr>
        <w:tab/>
      </w:r>
      <w:r w:rsidRPr="004B6049">
        <w:rPr>
          <w:rFonts w:ascii="Calibri" w:hAnsi="Calibri" w:cs="Calibri"/>
        </w:rPr>
        <w:tab/>
      </w:r>
      <w:r w:rsidRPr="004B6049">
        <w:rPr>
          <w:rFonts w:ascii="Calibri" w:hAnsi="Calibri" w:cs="Calibri"/>
        </w:rPr>
        <w:tab/>
      </w:r>
      <w:r w:rsidRPr="004B6049">
        <w:rPr>
          <w:rFonts w:ascii="Calibri" w:hAnsi="Calibri" w:cs="Calibri"/>
          <w:sz w:val="22"/>
          <w:szCs w:val="22"/>
        </w:rPr>
        <w:t>___________________________________</w:t>
      </w:r>
    </w:p>
    <w:p w14:paraId="0AA06391" w14:textId="77777777" w:rsidR="003F0092" w:rsidRPr="004B6049" w:rsidRDefault="003F0092" w:rsidP="003F0092">
      <w:pPr>
        <w:tabs>
          <w:tab w:val="left" w:pos="0"/>
        </w:tabs>
        <w:jc w:val="both"/>
        <w:rPr>
          <w:rFonts w:ascii="Calibri" w:hAnsi="Calibri" w:cs="Calibri"/>
          <w:sz w:val="22"/>
          <w:szCs w:val="22"/>
        </w:rPr>
      </w:pPr>
    </w:p>
    <w:p w14:paraId="46187928" w14:textId="77777777" w:rsidR="003F0092" w:rsidRPr="004B6049" w:rsidRDefault="70EFB5E3" w:rsidP="003F0092">
      <w:pPr>
        <w:tabs>
          <w:tab w:val="left" w:pos="0"/>
        </w:tabs>
        <w:jc w:val="both"/>
        <w:rPr>
          <w:rFonts w:ascii="Calibri" w:hAnsi="Calibri" w:cs="Calibri"/>
          <w:sz w:val="22"/>
          <w:szCs w:val="22"/>
        </w:rPr>
      </w:pPr>
      <w:r w:rsidRPr="004B6049">
        <w:rPr>
          <w:rFonts w:ascii="Calibri" w:hAnsi="Calibri" w:cs="Calibri"/>
          <w:sz w:val="22"/>
          <w:szCs w:val="22"/>
        </w:rPr>
        <w:t>Firma del Lavoratore</w:t>
      </w:r>
      <w:r w:rsidR="003F0092" w:rsidRPr="004B6049">
        <w:rPr>
          <w:rFonts w:ascii="Calibri" w:hAnsi="Calibri" w:cs="Calibri"/>
        </w:rPr>
        <w:tab/>
      </w:r>
      <w:r w:rsidR="003F0092" w:rsidRPr="004B6049">
        <w:rPr>
          <w:rFonts w:ascii="Calibri" w:hAnsi="Calibri" w:cs="Calibri"/>
        </w:rPr>
        <w:tab/>
      </w:r>
      <w:r w:rsidR="003F0092" w:rsidRPr="004B6049">
        <w:rPr>
          <w:rFonts w:ascii="Calibri" w:hAnsi="Calibri" w:cs="Calibri"/>
        </w:rPr>
        <w:tab/>
      </w:r>
      <w:r w:rsidR="003F0092" w:rsidRPr="004B6049">
        <w:rPr>
          <w:rFonts w:ascii="Calibri" w:hAnsi="Calibri" w:cs="Calibri"/>
        </w:rPr>
        <w:tab/>
      </w:r>
      <w:r w:rsidR="003F0092" w:rsidRPr="004B6049">
        <w:rPr>
          <w:rFonts w:ascii="Calibri" w:hAnsi="Calibri" w:cs="Calibri"/>
        </w:rPr>
        <w:tab/>
      </w:r>
      <w:r w:rsidR="003F0092" w:rsidRPr="004B6049">
        <w:rPr>
          <w:rFonts w:ascii="Calibri" w:hAnsi="Calibri" w:cs="Calibri"/>
        </w:rPr>
        <w:tab/>
      </w:r>
      <w:r w:rsidRPr="004B6049">
        <w:rPr>
          <w:rFonts w:ascii="Calibri" w:hAnsi="Calibri" w:cs="Calibri"/>
          <w:sz w:val="22"/>
          <w:szCs w:val="22"/>
        </w:rPr>
        <w:t xml:space="preserve"> ___________________________________</w:t>
      </w:r>
    </w:p>
    <w:p w14:paraId="025FBB40" w14:textId="22272CE0" w:rsidR="71344773" w:rsidRPr="004B6049" w:rsidRDefault="71344773" w:rsidP="71344773">
      <w:pPr>
        <w:tabs>
          <w:tab w:val="left" w:pos="0"/>
        </w:tabs>
        <w:jc w:val="both"/>
        <w:rPr>
          <w:rFonts w:ascii="Calibri" w:hAnsi="Calibri" w:cs="Calibri"/>
          <w:sz w:val="22"/>
          <w:szCs w:val="22"/>
        </w:rPr>
      </w:pPr>
    </w:p>
    <w:p w14:paraId="33ECD850" w14:textId="08A6CFAD" w:rsidR="003F0092" w:rsidRPr="004B6049" w:rsidRDefault="1A680E32" w:rsidP="003F0092">
      <w:pPr>
        <w:tabs>
          <w:tab w:val="left" w:pos="0"/>
        </w:tabs>
        <w:jc w:val="both"/>
        <w:rPr>
          <w:rFonts w:ascii="Calibri" w:hAnsi="Calibri" w:cs="Calibri"/>
          <w:sz w:val="22"/>
          <w:szCs w:val="22"/>
        </w:rPr>
      </w:pPr>
      <w:r w:rsidRPr="463E577D">
        <w:rPr>
          <w:rFonts w:ascii="Calibri" w:hAnsi="Calibri" w:cs="Calibri"/>
          <w:sz w:val="22"/>
          <w:szCs w:val="22"/>
        </w:rPr>
        <w:t>Firma del</w:t>
      </w:r>
      <w:r w:rsidR="07684447" w:rsidRPr="463E577D">
        <w:rPr>
          <w:rFonts w:ascii="Calibri" w:hAnsi="Calibri" w:cs="Calibri"/>
          <w:sz w:val="22"/>
          <w:szCs w:val="22"/>
        </w:rPr>
        <w:t>/dei</w:t>
      </w:r>
      <w:r w:rsidRPr="463E577D">
        <w:rPr>
          <w:rFonts w:ascii="Calibri" w:hAnsi="Calibri" w:cs="Calibri"/>
          <w:sz w:val="22"/>
          <w:szCs w:val="22"/>
        </w:rPr>
        <w:t xml:space="preserve"> Rappresentante</w:t>
      </w:r>
      <w:r w:rsidR="3D9435EE" w:rsidRPr="463E577D">
        <w:rPr>
          <w:rFonts w:ascii="Calibri" w:hAnsi="Calibri" w:cs="Calibri"/>
          <w:sz w:val="22"/>
          <w:szCs w:val="22"/>
        </w:rPr>
        <w:t>/i</w:t>
      </w:r>
      <w:r w:rsidRPr="463E577D">
        <w:rPr>
          <w:rFonts w:ascii="Calibri" w:hAnsi="Calibri" w:cs="Calibri"/>
          <w:sz w:val="22"/>
          <w:szCs w:val="22"/>
        </w:rPr>
        <w:t xml:space="preserve"> dei Lavoratori per la Sicurezza - RLS   </w:t>
      </w:r>
      <w:r w:rsidR="4CF3B933" w:rsidRPr="463E577D">
        <w:rPr>
          <w:rFonts w:ascii="Calibri" w:hAnsi="Calibri" w:cs="Calibri"/>
          <w:sz w:val="22"/>
          <w:szCs w:val="22"/>
        </w:rPr>
        <w:t>_________________________</w:t>
      </w:r>
      <w:r w:rsidR="55042FA4" w:rsidRPr="463E577D">
        <w:rPr>
          <w:rFonts w:ascii="Calibri" w:hAnsi="Calibri" w:cs="Calibri"/>
          <w:sz w:val="22"/>
          <w:szCs w:val="22"/>
        </w:rPr>
        <w:t>__</w:t>
      </w:r>
      <w:r w:rsidR="4CF3B933" w:rsidRPr="463E577D">
        <w:rPr>
          <w:rFonts w:ascii="Calibri" w:hAnsi="Calibri" w:cs="Calibri"/>
          <w:sz w:val="22"/>
          <w:szCs w:val="22"/>
        </w:rPr>
        <w:t>____</w:t>
      </w:r>
    </w:p>
    <w:p w14:paraId="285F4D39" w14:textId="77777777" w:rsidR="00884F04" w:rsidRPr="004B6049" w:rsidRDefault="00884F04">
      <w:pPr>
        <w:rPr>
          <w:rFonts w:ascii="Calibri" w:hAnsi="Calibri" w:cs="Calibri"/>
        </w:rPr>
      </w:pPr>
    </w:p>
    <w:sectPr w:rsidR="00884F04" w:rsidRPr="004B6049" w:rsidSect="003F0092">
      <w:headerReference w:type="even" r:id="rId7"/>
      <w:headerReference w:type="default" r:id="rId8"/>
      <w:footerReference w:type="even" r:id="rId9"/>
      <w:footerReference w:type="default" r:id="rId10"/>
      <w:headerReference w:type="first" r:id="rId11"/>
      <w:footerReference w:type="first" r:id="rId12"/>
      <w:pgSz w:w="11900" w:h="16840"/>
      <w:pgMar w:top="709"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88550" w14:textId="77777777" w:rsidR="00CA17DE" w:rsidRDefault="00CA17DE" w:rsidP="003F0092">
      <w:r>
        <w:separator/>
      </w:r>
    </w:p>
  </w:endnote>
  <w:endnote w:type="continuationSeparator" w:id="0">
    <w:p w14:paraId="393432F6" w14:textId="77777777" w:rsidR="00CA17DE" w:rsidRDefault="00CA17DE" w:rsidP="003F0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93C17" w14:textId="77777777" w:rsidR="003F0092" w:rsidRDefault="003F0092">
    <w:pPr>
      <w:pStyle w:val="Pidipagina"/>
      <w:framePr w:wrap="none"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739331AB" w14:textId="77777777" w:rsidR="003F0092" w:rsidRDefault="003F0092">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4F8E8" w14:textId="77777777" w:rsidR="003F0092" w:rsidRDefault="003F0092">
    <w:pPr>
      <w:pStyle w:val="Pidipagina"/>
      <w:framePr w:wrap="none"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14:paraId="1BCD935B" w14:textId="77777777" w:rsidR="003F0092" w:rsidRDefault="003F0092">
    <w:pPr>
      <w:pStyle w:val="Pidipa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49C56" w14:textId="77777777" w:rsidR="00160674" w:rsidRDefault="0016067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63F83" w14:textId="77777777" w:rsidR="00CA17DE" w:rsidRDefault="00CA17DE" w:rsidP="003F0092">
      <w:r>
        <w:separator/>
      </w:r>
    </w:p>
  </w:footnote>
  <w:footnote w:type="continuationSeparator" w:id="0">
    <w:p w14:paraId="0160621D" w14:textId="77777777" w:rsidR="00CA17DE" w:rsidRDefault="00CA17DE" w:rsidP="003F0092">
      <w:r>
        <w:continuationSeparator/>
      </w:r>
    </w:p>
  </w:footnote>
  <w:footnote w:id="1">
    <w:p w14:paraId="2033344E" w14:textId="77777777" w:rsidR="003F0092" w:rsidRPr="009025BC" w:rsidRDefault="003F0092" w:rsidP="003F0092">
      <w:pPr>
        <w:pStyle w:val="Testonotaapidipagina"/>
        <w:rPr>
          <w:rFonts w:ascii="Calibri" w:hAnsi="Calibri" w:cs="Calibri"/>
          <w:sz w:val="16"/>
          <w:szCs w:val="16"/>
        </w:rPr>
      </w:pPr>
      <w:r w:rsidRPr="009025BC">
        <w:rPr>
          <w:rStyle w:val="Rimandonotaapidipagina"/>
          <w:rFonts w:ascii="Calibri" w:hAnsi="Calibri" w:cs="Calibri"/>
          <w:sz w:val="16"/>
          <w:szCs w:val="16"/>
        </w:rPr>
        <w:footnoteRef/>
      </w:r>
      <w:r w:rsidRPr="009025BC">
        <w:rPr>
          <w:rFonts w:ascii="Calibri" w:hAnsi="Calibri" w:cs="Calibri"/>
          <w:sz w:val="16"/>
          <w:szCs w:val="16"/>
        </w:rPr>
        <w:t xml:space="preserve"> È idonea allo spegnimento di incendi di manufatti in legno o in stoffa ma non per incendi che originano dall’impianto o da attrezzature elettriche.</w:t>
      </w:r>
    </w:p>
  </w:footnote>
  <w:footnote w:id="2">
    <w:p w14:paraId="676A5380" w14:textId="77777777" w:rsidR="003F0092" w:rsidRPr="009025BC" w:rsidRDefault="003F0092" w:rsidP="003F0092">
      <w:pPr>
        <w:pStyle w:val="Testonotaapidipagina"/>
        <w:rPr>
          <w:rFonts w:ascii="Calibri" w:hAnsi="Calibri" w:cs="Calibri"/>
          <w:sz w:val="16"/>
          <w:szCs w:val="16"/>
        </w:rPr>
      </w:pPr>
      <w:r w:rsidRPr="009025BC">
        <w:rPr>
          <w:rStyle w:val="Rimandonotaapidipagina"/>
          <w:rFonts w:ascii="Calibri" w:hAnsi="Calibri" w:cs="Calibri"/>
          <w:sz w:val="16"/>
          <w:szCs w:val="16"/>
        </w:rPr>
        <w:footnoteRef/>
      </w:r>
      <w:r w:rsidRPr="009025BC">
        <w:rPr>
          <w:rFonts w:ascii="Calibri" w:hAnsi="Calibri" w:cs="Calibri"/>
          <w:sz w:val="16"/>
          <w:szCs w:val="16"/>
        </w:rPr>
        <w:t xml:space="preserve"> In caso di</w:t>
      </w:r>
      <w:r w:rsidRPr="009025BC">
        <w:rPr>
          <w:rFonts w:ascii="Calibri" w:eastAsia="Calibri" w:hAnsi="Calibri" w:cs="Calibri"/>
          <w:sz w:val="16"/>
          <w:szCs w:val="16"/>
        </w:rPr>
        <w:t xml:space="preserve"> </w:t>
      </w:r>
      <w:r w:rsidRPr="009025BC">
        <w:rPr>
          <w:rFonts w:ascii="Calibri" w:hAnsi="Calibri" w:cs="Calibri"/>
          <w:sz w:val="16"/>
          <w:szCs w:val="16"/>
        </w:rPr>
        <w:t xml:space="preserve">principi di incendio dell’impianto elettrico o di altro tipo (purché si tratti di piccoli focolai) si possono utilizzare le coperte ignifughe o, in loro assenza, coperte di lana o di cotone spesso (evitare assolutamente materiali sintetici o di piume come i </w:t>
      </w:r>
      <w:r w:rsidRPr="009025BC">
        <w:rPr>
          <w:rFonts w:ascii="Calibri" w:hAnsi="Calibri" w:cs="Calibri"/>
          <w:i/>
          <w:sz w:val="16"/>
          <w:szCs w:val="16"/>
        </w:rPr>
        <w:t>pile</w:t>
      </w:r>
      <w:r w:rsidRPr="009025BC">
        <w:rPr>
          <w:rFonts w:ascii="Calibri" w:hAnsi="Calibri" w:cs="Calibri"/>
          <w:sz w:val="16"/>
          <w:szCs w:val="16"/>
        </w:rPr>
        <w:t xml:space="preserve"> e i piumini) per soffocare il focolaio (si impedisce l’arrivo di ossigeno alla fiamma). Se particolarmente piccolo il focolaio può essere soffocato anche con un recipiente di metallo (ad es. un coperchio o una pentola di acciaio rovesciata).</w:t>
      </w:r>
    </w:p>
  </w:footnote>
  <w:footnote w:id="3">
    <w:p w14:paraId="7512340E" w14:textId="77777777" w:rsidR="003F0092" w:rsidRPr="009025BC" w:rsidRDefault="003F0092" w:rsidP="003F0092">
      <w:pPr>
        <w:pStyle w:val="Testonotaapidipagina"/>
        <w:rPr>
          <w:rFonts w:ascii="Calibri" w:hAnsi="Calibri" w:cs="Calibri"/>
          <w:sz w:val="16"/>
          <w:szCs w:val="16"/>
        </w:rPr>
      </w:pPr>
      <w:r w:rsidRPr="009025BC">
        <w:rPr>
          <w:rStyle w:val="Rimandonotaapidipagina"/>
          <w:rFonts w:ascii="Calibri" w:hAnsi="Calibri" w:cs="Calibri"/>
          <w:sz w:val="16"/>
          <w:szCs w:val="16"/>
        </w:rPr>
        <w:footnoteRef/>
      </w:r>
      <w:r w:rsidRPr="009025BC">
        <w:rPr>
          <w:rFonts w:ascii="Calibri" w:hAnsi="Calibri" w:cs="Calibri"/>
          <w:sz w:val="16"/>
          <w:szCs w:val="16"/>
        </w:rPr>
        <w:t xml:space="preserve"> ESTINTORI A POLVERE (ABC)</w:t>
      </w:r>
    </w:p>
    <w:p w14:paraId="56640621" w14:textId="77777777" w:rsidR="003F0092" w:rsidRPr="009025BC" w:rsidRDefault="003F0092" w:rsidP="003F0092">
      <w:pPr>
        <w:pStyle w:val="Testonotaapidipagina"/>
        <w:jc w:val="both"/>
        <w:rPr>
          <w:rFonts w:ascii="Calibri" w:hAnsi="Calibri" w:cs="Calibri"/>
          <w:sz w:val="16"/>
          <w:szCs w:val="16"/>
        </w:rPr>
      </w:pPr>
      <w:r w:rsidRPr="009025BC">
        <w:rPr>
          <w:rFonts w:ascii="Calibri" w:hAnsi="Calibri" w:cs="Calibri"/>
          <w:sz w:val="16"/>
          <w:szCs w:val="16"/>
        </w:rPr>
        <w:t xml:space="preserve">Sono idonei per spegnere i fuochi generati da sostanze solide che formano brace (fuochi di classe A), da sostanze liquide (fuochi di classe B) e da sostanze gassose (fuochi di classe C). Gli estintori a polvere sono utilizzabili per lo spegnimento dei principi d’incendio di ogni sostanza anche in presenza d’impianti elettrici in tensione. </w:t>
      </w:r>
    </w:p>
    <w:p w14:paraId="564C025E" w14:textId="77777777" w:rsidR="003F0092" w:rsidRPr="009025BC" w:rsidRDefault="003F0092" w:rsidP="003F0092">
      <w:pPr>
        <w:pStyle w:val="Testonotaapidipagina"/>
        <w:jc w:val="both"/>
        <w:rPr>
          <w:rFonts w:ascii="Calibri" w:hAnsi="Calibri" w:cs="Calibri"/>
          <w:sz w:val="16"/>
          <w:szCs w:val="16"/>
        </w:rPr>
      </w:pPr>
      <w:r w:rsidRPr="009025BC">
        <w:rPr>
          <w:rFonts w:ascii="Calibri" w:hAnsi="Calibri" w:cs="Calibri"/>
          <w:sz w:val="16"/>
          <w:szCs w:val="16"/>
        </w:rPr>
        <w:t>ESTINTORI AD ANIDRIDE CARBONICA (CO</w:t>
      </w:r>
      <w:r w:rsidRPr="009025BC">
        <w:rPr>
          <w:rFonts w:ascii="Calibri" w:hAnsi="Calibri" w:cs="Calibri"/>
          <w:sz w:val="16"/>
          <w:szCs w:val="16"/>
          <w:vertAlign w:val="subscript"/>
        </w:rPr>
        <w:t>2</w:t>
      </w:r>
      <w:r w:rsidRPr="009025BC">
        <w:rPr>
          <w:rFonts w:ascii="Calibri" w:hAnsi="Calibri" w:cs="Calibri"/>
          <w:sz w:val="16"/>
          <w:szCs w:val="16"/>
        </w:rPr>
        <w:t xml:space="preserve">) </w:t>
      </w:r>
    </w:p>
    <w:p w14:paraId="3D03BCF2" w14:textId="77777777" w:rsidR="003F0092" w:rsidRPr="009025BC" w:rsidRDefault="003F0092" w:rsidP="003F0092">
      <w:pPr>
        <w:pStyle w:val="Testonotaapidipagina"/>
        <w:jc w:val="both"/>
        <w:rPr>
          <w:rFonts w:ascii="Calibri" w:hAnsi="Calibri" w:cs="Calibri"/>
          <w:sz w:val="16"/>
          <w:szCs w:val="16"/>
        </w:rPr>
      </w:pPr>
      <w:r w:rsidRPr="009025BC">
        <w:rPr>
          <w:rFonts w:ascii="Calibri" w:hAnsi="Calibri" w:cs="Calibri"/>
          <w:sz w:val="16"/>
          <w:szCs w:val="16"/>
        </w:rPr>
        <w:t>Sono idonei allo spegnimento di sostanze liquide (fuochi di classe B) e fuochi di sostanze gassose (fuochi di classe C); possono essere usati anche in presenza di impianti elettrici in tensione. Occorre prestare molta attenzione all’eccessivo raffreddamento che genera il gas: ustione da freddo alle persone e possibili rotture su elementi caldi (ad es.: motori o parti metalliche calde potrebbero rompersi per eccessivo raffreddamento superficiale). Non sono indicati per spegnere fuochi di classe A (sostanze solide che formano brace). A causa dell’elevata pressione interna l’estintore a CO</w:t>
      </w:r>
      <w:r w:rsidRPr="009025BC">
        <w:rPr>
          <w:rFonts w:ascii="Calibri" w:hAnsi="Calibri" w:cs="Calibri"/>
          <w:sz w:val="16"/>
          <w:szCs w:val="16"/>
          <w:vertAlign w:val="subscript"/>
        </w:rPr>
        <w:t>2</w:t>
      </w:r>
      <w:r w:rsidRPr="009025BC">
        <w:rPr>
          <w:rFonts w:ascii="Calibri" w:hAnsi="Calibri" w:cs="Calibri"/>
          <w:sz w:val="16"/>
          <w:szCs w:val="16"/>
        </w:rPr>
        <w:t xml:space="preserve"> risulta molto più pesante degli altri estintori a pari quantità di estinguente.</w:t>
      </w:r>
    </w:p>
    <w:p w14:paraId="53745FDD" w14:textId="77777777" w:rsidR="003F0092" w:rsidRPr="009025BC" w:rsidRDefault="003F0092" w:rsidP="003F0092">
      <w:pPr>
        <w:pStyle w:val="Testonotaapidipagina"/>
        <w:jc w:val="both"/>
        <w:rPr>
          <w:rFonts w:ascii="Calibri" w:hAnsi="Calibri" w:cs="Calibri"/>
          <w:sz w:val="16"/>
          <w:szCs w:val="16"/>
        </w:rPr>
      </w:pPr>
      <w:r w:rsidRPr="009025BC">
        <w:rPr>
          <w:rFonts w:ascii="Calibri" w:hAnsi="Calibri" w:cs="Calibri"/>
          <w:sz w:val="16"/>
          <w:szCs w:val="16"/>
        </w:rPr>
        <w:t xml:space="preserve">ISTRUZIONI PER L’UTILIZZO DELL’ESTINTORE </w:t>
      </w:r>
    </w:p>
    <w:p w14:paraId="328E73DB" w14:textId="77777777" w:rsidR="003F0092" w:rsidRPr="009025BC" w:rsidRDefault="003F0092" w:rsidP="003F0092">
      <w:pPr>
        <w:pStyle w:val="Testonotaapidipagina"/>
        <w:jc w:val="both"/>
        <w:rPr>
          <w:rFonts w:ascii="Calibri" w:hAnsi="Calibri" w:cs="Calibri"/>
          <w:sz w:val="16"/>
          <w:szCs w:val="16"/>
        </w:rPr>
      </w:pPr>
      <w:r w:rsidRPr="009025BC">
        <w:rPr>
          <w:rFonts w:ascii="Calibri" w:hAnsi="Calibri" w:cs="Calibri"/>
          <w:sz w:val="16"/>
          <w:szCs w:val="16"/>
        </w:rPr>
        <w:t>- sganciare l’estintore dall’eventuale supporto e porlo a terra;</w:t>
      </w:r>
    </w:p>
    <w:p w14:paraId="1DFF78D8" w14:textId="77777777" w:rsidR="003F0092" w:rsidRPr="009025BC" w:rsidRDefault="003F0092" w:rsidP="003F0092">
      <w:pPr>
        <w:pStyle w:val="Testonotaapidipagina"/>
        <w:rPr>
          <w:rFonts w:ascii="Calibri" w:hAnsi="Calibri" w:cs="Calibri"/>
          <w:sz w:val="16"/>
          <w:szCs w:val="16"/>
        </w:rPr>
      </w:pPr>
      <w:r w:rsidRPr="009025BC">
        <w:rPr>
          <w:rFonts w:ascii="Calibri" w:hAnsi="Calibri" w:cs="Calibri"/>
          <w:sz w:val="16"/>
          <w:szCs w:val="16"/>
        </w:rPr>
        <w:t>- rompere il sigillo ed estrarre la spinetta di sicurezza;</w:t>
      </w:r>
    </w:p>
    <w:p w14:paraId="6CCBB99A" w14:textId="77777777" w:rsidR="003F0092" w:rsidRPr="009025BC" w:rsidRDefault="003F0092" w:rsidP="003F0092">
      <w:pPr>
        <w:pStyle w:val="Testonotaapidipagina"/>
        <w:rPr>
          <w:rFonts w:ascii="Calibri" w:hAnsi="Calibri" w:cs="Calibri"/>
          <w:sz w:val="16"/>
          <w:szCs w:val="16"/>
        </w:rPr>
      </w:pPr>
      <w:r w:rsidRPr="009025BC">
        <w:rPr>
          <w:rFonts w:ascii="Calibri" w:hAnsi="Calibri" w:cs="Calibri"/>
          <w:sz w:val="16"/>
          <w:szCs w:val="16"/>
        </w:rPr>
        <w:t>- impugnare il tubo erogatore o manichetta;</w:t>
      </w:r>
    </w:p>
    <w:p w14:paraId="5E9C3F8E" w14:textId="77777777" w:rsidR="003F0092" w:rsidRPr="009025BC" w:rsidRDefault="003F0092" w:rsidP="003F0092">
      <w:pPr>
        <w:pStyle w:val="Testonotaapidipagina"/>
        <w:rPr>
          <w:rFonts w:ascii="Calibri" w:hAnsi="Calibri" w:cs="Calibri"/>
          <w:sz w:val="16"/>
          <w:szCs w:val="16"/>
        </w:rPr>
      </w:pPr>
      <w:r w:rsidRPr="009025BC">
        <w:rPr>
          <w:rFonts w:ascii="Calibri" w:hAnsi="Calibri" w:cs="Calibri"/>
          <w:sz w:val="16"/>
          <w:szCs w:val="16"/>
        </w:rPr>
        <w:t>- con l’altra mano, impugnata la maniglia dell’estintore, premere la valvola di apertura;</w:t>
      </w:r>
    </w:p>
    <w:p w14:paraId="2B3F191B" w14:textId="77777777" w:rsidR="003F0092" w:rsidRPr="009025BC" w:rsidRDefault="003F0092" w:rsidP="003F0092">
      <w:pPr>
        <w:pStyle w:val="Testonotaapidipagina"/>
        <w:rPr>
          <w:rFonts w:ascii="Calibri" w:hAnsi="Calibri" w:cs="Calibri"/>
          <w:sz w:val="16"/>
          <w:szCs w:val="16"/>
        </w:rPr>
      </w:pPr>
      <w:r w:rsidRPr="009025BC">
        <w:rPr>
          <w:rFonts w:ascii="Calibri" w:hAnsi="Calibri" w:cs="Calibri"/>
          <w:sz w:val="16"/>
          <w:szCs w:val="16"/>
        </w:rPr>
        <w:t>- dirigere il getto alla base delle fiamme premendo la leva prima ad intermittenza e poi con maggiore progressione;</w:t>
      </w:r>
    </w:p>
    <w:p w14:paraId="2EB2F794" w14:textId="77777777" w:rsidR="003F0092" w:rsidRPr="009025BC" w:rsidRDefault="003F0092" w:rsidP="003F0092">
      <w:pPr>
        <w:pStyle w:val="Testonotaapidipagina"/>
        <w:rPr>
          <w:rFonts w:ascii="Calibri" w:hAnsi="Calibri" w:cs="Calibri"/>
          <w:sz w:val="16"/>
          <w:szCs w:val="16"/>
        </w:rPr>
      </w:pPr>
      <w:r w:rsidRPr="009025BC">
        <w:rPr>
          <w:rFonts w:ascii="Calibri" w:hAnsi="Calibri" w:cs="Calibri"/>
          <w:sz w:val="16"/>
          <w:szCs w:val="16"/>
        </w:rPr>
        <w:t>- iniziare lo spegnimento delle fiamme più vicine a sé e solo dopo verso il focolaio principale.</w:t>
      </w:r>
    </w:p>
    <w:p w14:paraId="22D0A948" w14:textId="77777777" w:rsidR="003F0092" w:rsidRPr="00A874A5" w:rsidRDefault="003F0092" w:rsidP="003F0092">
      <w:pPr>
        <w:pStyle w:val="Testonotaapidipagina"/>
        <w:rPr>
          <w:rFonts w:ascii="Times New Roman" w:hAnsi="Times New Roman" w:cs="Times New Roman"/>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BCBC9" w14:textId="1D8EDDC9" w:rsidR="00160674" w:rsidRDefault="00160674">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AF1B1" w14:textId="0CDF21DE" w:rsidR="003F0092" w:rsidRPr="00912360" w:rsidRDefault="003F0092">
    <w:pPr>
      <w:pStyle w:val="Intestazione"/>
      <w:jc w:val="right"/>
      <w:rPr>
        <w:rFonts w:ascii="Times New Roman" w:hAnsi="Times New Roman" w:cs="Times New Roman"/>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20158" w14:textId="636E67BE" w:rsidR="00160674" w:rsidRDefault="00160674">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1258A"/>
    <w:multiLevelType w:val="hybridMultilevel"/>
    <w:tmpl w:val="10E6BFA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BD391F1"/>
    <w:multiLevelType w:val="hybridMultilevel"/>
    <w:tmpl w:val="620CFDC0"/>
    <w:lvl w:ilvl="0" w:tplc="4D065958">
      <w:start w:val="1"/>
      <w:numFmt w:val="bullet"/>
      <w:lvlText w:val=""/>
      <w:lvlJc w:val="left"/>
      <w:pPr>
        <w:ind w:left="720" w:hanging="360"/>
      </w:pPr>
      <w:rPr>
        <w:rFonts w:ascii="Symbol" w:hAnsi="Symbol" w:hint="default"/>
      </w:rPr>
    </w:lvl>
    <w:lvl w:ilvl="1" w:tplc="05BAEB70">
      <w:start w:val="1"/>
      <w:numFmt w:val="bullet"/>
      <w:lvlText w:val="o"/>
      <w:lvlJc w:val="left"/>
      <w:pPr>
        <w:ind w:left="1440" w:hanging="360"/>
      </w:pPr>
      <w:rPr>
        <w:rFonts w:ascii="Courier New" w:hAnsi="Courier New" w:hint="default"/>
      </w:rPr>
    </w:lvl>
    <w:lvl w:ilvl="2" w:tplc="D258F3DC">
      <w:start w:val="1"/>
      <w:numFmt w:val="bullet"/>
      <w:lvlText w:val=""/>
      <w:lvlJc w:val="left"/>
      <w:pPr>
        <w:ind w:left="2160" w:hanging="360"/>
      </w:pPr>
      <w:rPr>
        <w:rFonts w:ascii="Wingdings" w:hAnsi="Wingdings" w:hint="default"/>
      </w:rPr>
    </w:lvl>
    <w:lvl w:ilvl="3" w:tplc="E2A21846">
      <w:start w:val="1"/>
      <w:numFmt w:val="bullet"/>
      <w:lvlText w:val=""/>
      <w:lvlJc w:val="left"/>
      <w:pPr>
        <w:ind w:left="2880" w:hanging="360"/>
      </w:pPr>
      <w:rPr>
        <w:rFonts w:ascii="Symbol" w:hAnsi="Symbol" w:hint="default"/>
      </w:rPr>
    </w:lvl>
    <w:lvl w:ilvl="4" w:tplc="9AB6A02E">
      <w:start w:val="1"/>
      <w:numFmt w:val="bullet"/>
      <w:lvlText w:val="o"/>
      <w:lvlJc w:val="left"/>
      <w:pPr>
        <w:ind w:left="3600" w:hanging="360"/>
      </w:pPr>
      <w:rPr>
        <w:rFonts w:ascii="Courier New" w:hAnsi="Courier New" w:hint="default"/>
      </w:rPr>
    </w:lvl>
    <w:lvl w:ilvl="5" w:tplc="971CB052">
      <w:start w:val="1"/>
      <w:numFmt w:val="bullet"/>
      <w:lvlText w:val=""/>
      <w:lvlJc w:val="left"/>
      <w:pPr>
        <w:ind w:left="4320" w:hanging="360"/>
      </w:pPr>
      <w:rPr>
        <w:rFonts w:ascii="Wingdings" w:hAnsi="Wingdings" w:hint="default"/>
      </w:rPr>
    </w:lvl>
    <w:lvl w:ilvl="6" w:tplc="BCB020C4">
      <w:start w:val="1"/>
      <w:numFmt w:val="bullet"/>
      <w:lvlText w:val=""/>
      <w:lvlJc w:val="left"/>
      <w:pPr>
        <w:ind w:left="5040" w:hanging="360"/>
      </w:pPr>
      <w:rPr>
        <w:rFonts w:ascii="Symbol" w:hAnsi="Symbol" w:hint="default"/>
      </w:rPr>
    </w:lvl>
    <w:lvl w:ilvl="7" w:tplc="422E35F0">
      <w:start w:val="1"/>
      <w:numFmt w:val="bullet"/>
      <w:lvlText w:val="o"/>
      <w:lvlJc w:val="left"/>
      <w:pPr>
        <w:ind w:left="5760" w:hanging="360"/>
      </w:pPr>
      <w:rPr>
        <w:rFonts w:ascii="Courier New" w:hAnsi="Courier New" w:hint="default"/>
      </w:rPr>
    </w:lvl>
    <w:lvl w:ilvl="8" w:tplc="A240FBA4">
      <w:start w:val="1"/>
      <w:numFmt w:val="bullet"/>
      <w:lvlText w:val=""/>
      <w:lvlJc w:val="left"/>
      <w:pPr>
        <w:ind w:left="6480" w:hanging="360"/>
      </w:pPr>
      <w:rPr>
        <w:rFonts w:ascii="Wingdings" w:hAnsi="Wingdings" w:hint="default"/>
      </w:rPr>
    </w:lvl>
  </w:abstractNum>
  <w:abstractNum w:abstractNumId="2" w15:restartNumberingAfterBreak="0">
    <w:nsid w:val="28523CA7"/>
    <w:multiLevelType w:val="hybridMultilevel"/>
    <w:tmpl w:val="FFFFFFFF"/>
    <w:lvl w:ilvl="0" w:tplc="F38CFDA2">
      <w:start w:val="1"/>
      <w:numFmt w:val="decimal"/>
      <w:lvlText w:val="%1."/>
      <w:lvlJc w:val="left"/>
      <w:pPr>
        <w:ind w:left="720" w:hanging="360"/>
      </w:pPr>
    </w:lvl>
    <w:lvl w:ilvl="1" w:tplc="B82C2184">
      <w:start w:val="1"/>
      <w:numFmt w:val="lowerLetter"/>
      <w:lvlText w:val="%2."/>
      <w:lvlJc w:val="left"/>
      <w:pPr>
        <w:ind w:left="1440" w:hanging="360"/>
      </w:pPr>
    </w:lvl>
    <w:lvl w:ilvl="2" w:tplc="44D644F6">
      <w:start w:val="1"/>
      <w:numFmt w:val="lowerRoman"/>
      <w:lvlText w:val="%3."/>
      <w:lvlJc w:val="right"/>
      <w:pPr>
        <w:ind w:left="2160" w:hanging="180"/>
      </w:pPr>
    </w:lvl>
    <w:lvl w:ilvl="3" w:tplc="DDF6BDA2">
      <w:start w:val="1"/>
      <w:numFmt w:val="decimal"/>
      <w:lvlText w:val="%4."/>
      <w:lvlJc w:val="left"/>
      <w:pPr>
        <w:ind w:left="2880" w:hanging="360"/>
      </w:pPr>
    </w:lvl>
    <w:lvl w:ilvl="4" w:tplc="A56A598C">
      <w:start w:val="1"/>
      <w:numFmt w:val="lowerLetter"/>
      <w:lvlText w:val="%5."/>
      <w:lvlJc w:val="left"/>
      <w:pPr>
        <w:ind w:left="3600" w:hanging="360"/>
      </w:pPr>
    </w:lvl>
    <w:lvl w:ilvl="5" w:tplc="E21624C0">
      <w:start w:val="1"/>
      <w:numFmt w:val="lowerRoman"/>
      <w:lvlText w:val="%6."/>
      <w:lvlJc w:val="right"/>
      <w:pPr>
        <w:ind w:left="4320" w:hanging="180"/>
      </w:pPr>
    </w:lvl>
    <w:lvl w:ilvl="6" w:tplc="2ADA380A">
      <w:start w:val="1"/>
      <w:numFmt w:val="decimal"/>
      <w:lvlText w:val="%7."/>
      <w:lvlJc w:val="left"/>
      <w:pPr>
        <w:ind w:left="5040" w:hanging="360"/>
      </w:pPr>
    </w:lvl>
    <w:lvl w:ilvl="7" w:tplc="3C40F366">
      <w:start w:val="1"/>
      <w:numFmt w:val="lowerLetter"/>
      <w:lvlText w:val="%8."/>
      <w:lvlJc w:val="left"/>
      <w:pPr>
        <w:ind w:left="5760" w:hanging="360"/>
      </w:pPr>
    </w:lvl>
    <w:lvl w:ilvl="8" w:tplc="26E6A136">
      <w:start w:val="1"/>
      <w:numFmt w:val="lowerRoman"/>
      <w:lvlText w:val="%9."/>
      <w:lvlJc w:val="right"/>
      <w:pPr>
        <w:ind w:left="6480" w:hanging="180"/>
      </w:pPr>
    </w:lvl>
  </w:abstractNum>
  <w:abstractNum w:abstractNumId="3" w15:restartNumberingAfterBreak="0">
    <w:nsid w:val="79C01B60"/>
    <w:multiLevelType w:val="hybridMultilevel"/>
    <w:tmpl w:val="2592C686"/>
    <w:lvl w:ilvl="0" w:tplc="B61A9738">
      <w:start w:val="1"/>
      <w:numFmt w:val="bullet"/>
      <w:lvlText w:val=""/>
      <w:lvlJc w:val="left"/>
      <w:pPr>
        <w:ind w:left="720" w:hanging="360"/>
      </w:pPr>
      <w:rPr>
        <w:rFonts w:ascii="Symbol" w:hAnsi="Symbol" w:hint="default"/>
      </w:rPr>
    </w:lvl>
    <w:lvl w:ilvl="1" w:tplc="BD88B7FA">
      <w:start w:val="1"/>
      <w:numFmt w:val="bullet"/>
      <w:lvlText w:val="o"/>
      <w:lvlJc w:val="left"/>
      <w:pPr>
        <w:ind w:left="1440" w:hanging="360"/>
      </w:pPr>
      <w:rPr>
        <w:rFonts w:ascii="Courier New" w:hAnsi="Courier New" w:hint="default"/>
      </w:rPr>
    </w:lvl>
    <w:lvl w:ilvl="2" w:tplc="77D22E0E">
      <w:start w:val="1"/>
      <w:numFmt w:val="bullet"/>
      <w:lvlText w:val=""/>
      <w:lvlJc w:val="left"/>
      <w:pPr>
        <w:ind w:left="2160" w:hanging="360"/>
      </w:pPr>
      <w:rPr>
        <w:rFonts w:ascii="Wingdings" w:hAnsi="Wingdings" w:hint="default"/>
      </w:rPr>
    </w:lvl>
    <w:lvl w:ilvl="3" w:tplc="4D3A2A8A">
      <w:start w:val="1"/>
      <w:numFmt w:val="bullet"/>
      <w:lvlText w:val=""/>
      <w:lvlJc w:val="left"/>
      <w:pPr>
        <w:ind w:left="2880" w:hanging="360"/>
      </w:pPr>
      <w:rPr>
        <w:rFonts w:ascii="Symbol" w:hAnsi="Symbol" w:hint="default"/>
      </w:rPr>
    </w:lvl>
    <w:lvl w:ilvl="4" w:tplc="6C34798C">
      <w:start w:val="1"/>
      <w:numFmt w:val="bullet"/>
      <w:lvlText w:val="o"/>
      <w:lvlJc w:val="left"/>
      <w:pPr>
        <w:ind w:left="3600" w:hanging="360"/>
      </w:pPr>
      <w:rPr>
        <w:rFonts w:ascii="Courier New" w:hAnsi="Courier New" w:hint="default"/>
      </w:rPr>
    </w:lvl>
    <w:lvl w:ilvl="5" w:tplc="8E68C76A">
      <w:start w:val="1"/>
      <w:numFmt w:val="bullet"/>
      <w:lvlText w:val=""/>
      <w:lvlJc w:val="left"/>
      <w:pPr>
        <w:ind w:left="4320" w:hanging="360"/>
      </w:pPr>
      <w:rPr>
        <w:rFonts w:ascii="Wingdings" w:hAnsi="Wingdings" w:hint="default"/>
      </w:rPr>
    </w:lvl>
    <w:lvl w:ilvl="6" w:tplc="CCE4D9B2">
      <w:start w:val="1"/>
      <w:numFmt w:val="bullet"/>
      <w:lvlText w:val=""/>
      <w:lvlJc w:val="left"/>
      <w:pPr>
        <w:ind w:left="5040" w:hanging="360"/>
      </w:pPr>
      <w:rPr>
        <w:rFonts w:ascii="Symbol" w:hAnsi="Symbol" w:hint="default"/>
      </w:rPr>
    </w:lvl>
    <w:lvl w:ilvl="7" w:tplc="356E44F6">
      <w:start w:val="1"/>
      <w:numFmt w:val="bullet"/>
      <w:lvlText w:val="o"/>
      <w:lvlJc w:val="left"/>
      <w:pPr>
        <w:ind w:left="5760" w:hanging="360"/>
      </w:pPr>
      <w:rPr>
        <w:rFonts w:ascii="Courier New" w:hAnsi="Courier New" w:hint="default"/>
      </w:rPr>
    </w:lvl>
    <w:lvl w:ilvl="8" w:tplc="EEA608E2">
      <w:start w:val="1"/>
      <w:numFmt w:val="bullet"/>
      <w:lvlText w:val=""/>
      <w:lvlJc w:val="left"/>
      <w:pPr>
        <w:ind w:left="6480" w:hanging="360"/>
      </w:pPr>
      <w:rPr>
        <w:rFonts w:ascii="Wingdings" w:hAnsi="Wingdings" w:hint="default"/>
      </w:rPr>
    </w:lvl>
  </w:abstractNum>
  <w:num w:numId="1" w16cid:durableId="1068266463">
    <w:abstractNumId w:val="3"/>
  </w:num>
  <w:num w:numId="2" w16cid:durableId="1350567535">
    <w:abstractNumId w:val="1"/>
  </w:num>
  <w:num w:numId="3" w16cid:durableId="1471946934">
    <w:abstractNumId w:val="0"/>
  </w:num>
  <w:num w:numId="4" w16cid:durableId="18905353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F99"/>
    <w:rsid w:val="00160674"/>
    <w:rsid w:val="001F2E4B"/>
    <w:rsid w:val="00211F99"/>
    <w:rsid w:val="0029112C"/>
    <w:rsid w:val="00295835"/>
    <w:rsid w:val="00340AFF"/>
    <w:rsid w:val="00394400"/>
    <w:rsid w:val="003B2ED3"/>
    <w:rsid w:val="003D360A"/>
    <w:rsid w:val="003D46F6"/>
    <w:rsid w:val="003F0092"/>
    <w:rsid w:val="003F29C1"/>
    <w:rsid w:val="004B6049"/>
    <w:rsid w:val="004D0F93"/>
    <w:rsid w:val="005E3421"/>
    <w:rsid w:val="007007C9"/>
    <w:rsid w:val="00884F04"/>
    <w:rsid w:val="008D518D"/>
    <w:rsid w:val="009025BC"/>
    <w:rsid w:val="00997B1F"/>
    <w:rsid w:val="00A662DB"/>
    <w:rsid w:val="00AA630F"/>
    <w:rsid w:val="00AD4B88"/>
    <w:rsid w:val="00C35D24"/>
    <w:rsid w:val="00C87C6D"/>
    <w:rsid w:val="00CA17DE"/>
    <w:rsid w:val="00D03FB9"/>
    <w:rsid w:val="00D96FCD"/>
    <w:rsid w:val="00E15A85"/>
    <w:rsid w:val="00E42668"/>
    <w:rsid w:val="00EF69EB"/>
    <w:rsid w:val="00F772A1"/>
    <w:rsid w:val="07684447"/>
    <w:rsid w:val="0F9A3D4C"/>
    <w:rsid w:val="147420D1"/>
    <w:rsid w:val="1A680E32"/>
    <w:rsid w:val="1C8C6205"/>
    <w:rsid w:val="1F60B690"/>
    <w:rsid w:val="273A60CE"/>
    <w:rsid w:val="29B99EE2"/>
    <w:rsid w:val="2CFC1AEC"/>
    <w:rsid w:val="2D263E46"/>
    <w:rsid w:val="30AF62EE"/>
    <w:rsid w:val="35FB50C5"/>
    <w:rsid w:val="36281963"/>
    <w:rsid w:val="39563119"/>
    <w:rsid w:val="3D9435EE"/>
    <w:rsid w:val="44C6B54F"/>
    <w:rsid w:val="463E577D"/>
    <w:rsid w:val="4BDB41CB"/>
    <w:rsid w:val="4CF3B933"/>
    <w:rsid w:val="55042FA4"/>
    <w:rsid w:val="5C31AABA"/>
    <w:rsid w:val="61920832"/>
    <w:rsid w:val="645612B7"/>
    <w:rsid w:val="70EFB5E3"/>
    <w:rsid w:val="71344773"/>
    <w:rsid w:val="75958F1B"/>
    <w:rsid w:val="7D4CD50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EF01F4"/>
  <w15:chartTrackingRefBased/>
  <w15:docId w15:val="{69FB186F-6666-4638-8A20-A0EE9DCC2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F0092"/>
    <w:pPr>
      <w:spacing w:after="0" w:line="240" w:lineRule="auto"/>
    </w:pPr>
    <w:rPr>
      <w:kern w:val="0"/>
      <w:sz w:val="24"/>
      <w:szCs w:val="24"/>
      <w14:ligatures w14:val="none"/>
    </w:rPr>
  </w:style>
  <w:style w:type="paragraph" w:styleId="Titolo1">
    <w:name w:val="heading 1"/>
    <w:basedOn w:val="Normale"/>
    <w:next w:val="Normale"/>
    <w:link w:val="Titolo1Carattere"/>
    <w:uiPriority w:val="9"/>
    <w:qFormat/>
    <w:rsid w:val="00211F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211F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211F99"/>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211F99"/>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211F99"/>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211F99"/>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211F99"/>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211F99"/>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211F99"/>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11F99"/>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211F99"/>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211F99"/>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211F99"/>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211F99"/>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211F99"/>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211F99"/>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211F99"/>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211F99"/>
    <w:rPr>
      <w:rFonts w:eastAsiaTheme="majorEastAsia" w:cstheme="majorBidi"/>
      <w:color w:val="272727" w:themeColor="text1" w:themeTint="D8"/>
    </w:rPr>
  </w:style>
  <w:style w:type="paragraph" w:styleId="Titolo">
    <w:name w:val="Title"/>
    <w:basedOn w:val="Normale"/>
    <w:next w:val="Normale"/>
    <w:link w:val="TitoloCarattere"/>
    <w:uiPriority w:val="10"/>
    <w:qFormat/>
    <w:rsid w:val="00211F99"/>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211F99"/>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211F99"/>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211F99"/>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211F99"/>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211F99"/>
    <w:rPr>
      <w:i/>
      <w:iCs/>
      <w:color w:val="404040" w:themeColor="text1" w:themeTint="BF"/>
    </w:rPr>
  </w:style>
  <w:style w:type="paragraph" w:styleId="Paragrafoelenco">
    <w:name w:val="List Paragraph"/>
    <w:basedOn w:val="Normale"/>
    <w:uiPriority w:val="34"/>
    <w:qFormat/>
    <w:rsid w:val="00211F99"/>
    <w:pPr>
      <w:ind w:left="720"/>
      <w:contextualSpacing/>
    </w:pPr>
  </w:style>
  <w:style w:type="character" w:styleId="Enfasiintensa">
    <w:name w:val="Intense Emphasis"/>
    <w:basedOn w:val="Carpredefinitoparagrafo"/>
    <w:uiPriority w:val="21"/>
    <w:qFormat/>
    <w:rsid w:val="00211F99"/>
    <w:rPr>
      <w:i/>
      <w:iCs/>
      <w:color w:val="0F4761" w:themeColor="accent1" w:themeShade="BF"/>
    </w:rPr>
  </w:style>
  <w:style w:type="paragraph" w:styleId="Citazioneintensa">
    <w:name w:val="Intense Quote"/>
    <w:basedOn w:val="Normale"/>
    <w:next w:val="Normale"/>
    <w:link w:val="CitazioneintensaCarattere"/>
    <w:uiPriority w:val="30"/>
    <w:qFormat/>
    <w:rsid w:val="00211F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211F99"/>
    <w:rPr>
      <w:i/>
      <w:iCs/>
      <w:color w:val="0F4761" w:themeColor="accent1" w:themeShade="BF"/>
    </w:rPr>
  </w:style>
  <w:style w:type="character" w:styleId="Riferimentointenso">
    <w:name w:val="Intense Reference"/>
    <w:basedOn w:val="Carpredefinitoparagrafo"/>
    <w:uiPriority w:val="32"/>
    <w:qFormat/>
    <w:rsid w:val="00211F99"/>
    <w:rPr>
      <w:b/>
      <w:bCs/>
      <w:smallCaps/>
      <w:color w:val="0F4761" w:themeColor="accent1" w:themeShade="BF"/>
      <w:spacing w:val="5"/>
    </w:rPr>
  </w:style>
  <w:style w:type="paragraph" w:styleId="Pidipagina">
    <w:name w:val="footer"/>
    <w:basedOn w:val="Normale"/>
    <w:link w:val="PidipaginaCarattere"/>
    <w:uiPriority w:val="99"/>
    <w:unhideWhenUsed/>
    <w:rsid w:val="003F0092"/>
    <w:pPr>
      <w:tabs>
        <w:tab w:val="center" w:pos="4819"/>
        <w:tab w:val="right" w:pos="9638"/>
      </w:tabs>
    </w:pPr>
  </w:style>
  <w:style w:type="character" w:customStyle="1" w:styleId="PidipaginaCarattere">
    <w:name w:val="Piè di pagina Carattere"/>
    <w:basedOn w:val="Carpredefinitoparagrafo"/>
    <w:link w:val="Pidipagina"/>
    <w:uiPriority w:val="99"/>
    <w:rsid w:val="003F0092"/>
    <w:rPr>
      <w:kern w:val="0"/>
      <w:sz w:val="24"/>
      <w:szCs w:val="24"/>
      <w14:ligatures w14:val="none"/>
    </w:rPr>
  </w:style>
  <w:style w:type="character" w:styleId="Numeropagina">
    <w:name w:val="page number"/>
    <w:basedOn w:val="Carpredefinitoparagrafo"/>
    <w:uiPriority w:val="99"/>
    <w:semiHidden/>
    <w:unhideWhenUsed/>
    <w:rsid w:val="003F0092"/>
  </w:style>
  <w:style w:type="paragraph" w:styleId="Intestazione">
    <w:name w:val="header"/>
    <w:basedOn w:val="Normale"/>
    <w:link w:val="IntestazioneCarattere"/>
    <w:uiPriority w:val="99"/>
    <w:unhideWhenUsed/>
    <w:rsid w:val="003F0092"/>
    <w:pPr>
      <w:tabs>
        <w:tab w:val="center" w:pos="4819"/>
        <w:tab w:val="right" w:pos="9638"/>
      </w:tabs>
    </w:pPr>
  </w:style>
  <w:style w:type="character" w:customStyle="1" w:styleId="IntestazioneCarattere">
    <w:name w:val="Intestazione Carattere"/>
    <w:basedOn w:val="Carpredefinitoparagrafo"/>
    <w:link w:val="Intestazione"/>
    <w:uiPriority w:val="99"/>
    <w:rsid w:val="003F0092"/>
    <w:rPr>
      <w:kern w:val="0"/>
      <w:sz w:val="24"/>
      <w:szCs w:val="24"/>
      <w14:ligatures w14:val="none"/>
    </w:rPr>
  </w:style>
  <w:style w:type="paragraph" w:styleId="Testonotaapidipagina">
    <w:name w:val="footnote text"/>
    <w:basedOn w:val="Normale"/>
    <w:link w:val="TestonotaapidipaginaCarattere"/>
    <w:uiPriority w:val="99"/>
    <w:unhideWhenUsed/>
    <w:rsid w:val="003F0092"/>
  </w:style>
  <w:style w:type="character" w:customStyle="1" w:styleId="TestonotaapidipaginaCarattere">
    <w:name w:val="Testo nota a piè di pagina Carattere"/>
    <w:basedOn w:val="Carpredefinitoparagrafo"/>
    <w:link w:val="Testonotaapidipagina"/>
    <w:uiPriority w:val="99"/>
    <w:rsid w:val="003F0092"/>
    <w:rPr>
      <w:kern w:val="0"/>
      <w:sz w:val="24"/>
      <w:szCs w:val="24"/>
      <w14:ligatures w14:val="none"/>
    </w:rPr>
  </w:style>
  <w:style w:type="character" w:styleId="Rimandonotaapidipagina">
    <w:name w:val="footnote reference"/>
    <w:basedOn w:val="Carpredefinitoparagrafo"/>
    <w:uiPriority w:val="99"/>
    <w:unhideWhenUsed/>
    <w:rsid w:val="003F009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4474</Words>
  <Characters>25507</Characters>
  <Application>Microsoft Office Word</Application>
  <DocSecurity>0</DocSecurity>
  <Lines>212</Lines>
  <Paragraphs>59</Paragraphs>
  <ScaleCrop>false</ScaleCrop>
  <Company/>
  <LinksUpToDate>false</LinksUpToDate>
  <CharactersWithSpaces>29922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Scicolone</dc:creator>
  <cp:keywords/>
  <dc:description/>
  <cp:lastModifiedBy>lorella romano</cp:lastModifiedBy>
  <cp:revision>2</cp:revision>
  <dcterms:created xsi:type="dcterms:W3CDTF">2026-04-11T13:06:00Z</dcterms:created>
  <dcterms:modified xsi:type="dcterms:W3CDTF">2026-04-11T13:06:00Z</dcterms:modified>
</cp:coreProperties>
</file>